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L="0" distT="0" distB="0" distR="0">
            <wp:extent cx="6336030" cy="8956250"/>
            <wp:effectExtent l="19050" t="0" r="762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36030" cy="8956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Общие положения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</w:t>
      </w:r>
      <w:r>
        <w:rPr>
          <w:bCs/>
          <w:sz w:val="28"/>
          <w:szCs w:val="28"/>
        </w:rPr>
        <w:t xml:space="preserve"> определяет порядок организации и </w:t>
      </w:r>
      <w:r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бластного открытого </w:t>
      </w:r>
      <w:r>
        <w:rPr>
          <w:bCs/>
          <w:sz w:val="28"/>
          <w:szCs w:val="28"/>
        </w:rPr>
        <w:t>пара</w:t>
      </w:r>
      <w:r>
        <w:rPr>
          <w:bCs/>
          <w:sz w:val="28"/>
          <w:szCs w:val="28"/>
        </w:rPr>
        <w:t>фестивал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конкурса искусств «Добрый мир» (далее – парафестиваль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парафестиваля: </w:t>
      </w:r>
      <w:r>
        <w:rPr>
          <w:sz w:val="28"/>
          <w:szCs w:val="28"/>
        </w:rPr>
        <w:t>раскрыт</w:t>
      </w:r>
      <w:r>
        <w:rPr>
          <w:sz w:val="28"/>
          <w:szCs w:val="28"/>
        </w:rPr>
        <w:t>ие творческого потенциала детей</w:t>
      </w:r>
      <w:r>
        <w:rPr>
          <w:sz w:val="28"/>
          <w:szCs w:val="28"/>
        </w:rPr>
        <w:br/>
      </w:r>
      <w:r>
        <w:rPr>
          <w:sz w:val="28"/>
          <w:szCs w:val="28"/>
        </w:rPr>
        <w:t>и взрослых с ограниченными возможностями, способствующего их более полной социальной адаптации в современном мире.</w:t>
      </w:r>
    </w:p>
    <w:p>
      <w:pPr>
        <w:pStyle w:val="style179"/>
        <w:numPr>
          <w:ilvl w:val="0"/>
          <w:numId w:val="1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>Задачи парафестиваля:</w:t>
      </w:r>
    </w:p>
    <w:p>
      <w:pPr>
        <w:pStyle w:val="style17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творческих способностей детей с ограниченными возможностями, применению их творческого</w:t>
      </w:r>
      <w:r>
        <w:rPr>
          <w:sz w:val="28"/>
          <w:szCs w:val="28"/>
        </w:rPr>
        <w:t xml:space="preserve"> и интеллектуального потенциала</w:t>
      </w:r>
      <w:r>
        <w:rPr>
          <w:sz w:val="28"/>
          <w:szCs w:val="28"/>
        </w:rPr>
        <w:br/>
      </w:r>
      <w:r>
        <w:rPr>
          <w:sz w:val="28"/>
          <w:szCs w:val="28"/>
        </w:rPr>
        <w:t>в сфере культуры;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выявлениемолодыхталантов, подд</w:t>
      </w:r>
      <w:r>
        <w:rPr>
          <w:sz w:val="28"/>
          <w:szCs w:val="28"/>
        </w:rPr>
        <w:t>ержка творчески одарённых детей</w:t>
      </w:r>
      <w:r>
        <w:rPr>
          <w:sz w:val="28"/>
          <w:szCs w:val="28"/>
        </w:rPr>
        <w:br/>
      </w:r>
      <w:r>
        <w:rPr>
          <w:sz w:val="28"/>
          <w:szCs w:val="28"/>
        </w:rPr>
        <w:t>и молодёжи;</w:t>
      </w:r>
    </w:p>
    <w:p>
      <w:pPr>
        <w:pStyle w:val="style0"/>
        <w:tabs>
          <w:tab w:val="left" w:leader="non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творческих контактов междудетьми с ограниченными возможностями;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общественных организаций, учреждений </w:t>
      </w:r>
      <w:r>
        <w:rPr>
          <w:sz w:val="28"/>
          <w:szCs w:val="28"/>
        </w:rPr>
        <w:t xml:space="preserve">культуры, творческих </w:t>
      </w:r>
      <w:r>
        <w:rPr>
          <w:sz w:val="28"/>
          <w:szCs w:val="28"/>
        </w:rPr>
        <w:t>союзов, благотворительных фондов, широкой общественности города к проблемелиц с ограниченными возможностями.</w:t>
      </w:r>
    </w:p>
    <w:p>
      <w:pPr>
        <w:pStyle w:val="style179"/>
        <w:numPr>
          <w:ilvl w:val="0"/>
          <w:numId w:val="1"/>
        </w:numPr>
        <w:tabs>
          <w:tab w:val="left" w:leader="none" w:pos="0"/>
          <w:tab w:val="left" w:leader="none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Парафестиваль проводится при поддержке Министерства культуры Московской </w:t>
      </w:r>
      <w:r>
        <w:rPr>
          <w:sz w:val="28"/>
          <w:szCs w:val="28"/>
        </w:rPr>
        <w:t>области. Учредители фестиваля: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Дубна Московской области.</w:t>
      </w:r>
    </w:p>
    <w:p>
      <w:pPr>
        <w:pStyle w:val="style179"/>
        <w:numPr>
          <w:ilvl w:val="0"/>
          <w:numId w:val="1"/>
        </w:numPr>
        <w:ind w:left="1134" w:hanging="567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Организаторы </w:t>
      </w:r>
      <w:r>
        <w:rPr>
          <w:bCs/>
          <w:sz w:val="28"/>
          <w:szCs w:val="28"/>
        </w:rPr>
        <w:t>параф</w:t>
      </w:r>
      <w:r>
        <w:rPr>
          <w:bCs/>
          <w:sz w:val="28"/>
          <w:szCs w:val="28"/>
        </w:rPr>
        <w:t>естиваля:</w:t>
      </w:r>
    </w:p>
    <w:p>
      <w:pPr>
        <w:pStyle w:val="style0"/>
        <w:tabs>
          <w:tab w:val="left" w:leader="none" w:pos="567"/>
        </w:tabs>
        <w:ind w:left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Администрация городского ок</w:t>
      </w:r>
      <w:r>
        <w:rPr>
          <w:sz w:val="28"/>
          <w:szCs w:val="28"/>
        </w:rPr>
        <w:t>руга Дубна Московской области;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города </w:t>
      </w:r>
      <w:r>
        <w:rPr>
          <w:sz w:val="28"/>
          <w:szCs w:val="28"/>
        </w:rPr>
        <w:t>Дубны Московской области «Дворец культуры «Октябрь».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</w:t>
      </w:r>
      <w:r>
        <w:rPr>
          <w:sz w:val="28"/>
          <w:szCs w:val="28"/>
        </w:rPr>
        <w:t>прове</w:t>
      </w:r>
      <w:r>
        <w:rPr>
          <w:sz w:val="28"/>
          <w:szCs w:val="28"/>
        </w:rPr>
        <w:t>дения:</w:t>
      </w:r>
      <w:r>
        <w:rPr>
          <w:sz w:val="28"/>
          <w:szCs w:val="28"/>
        </w:rPr>
        <w:t xml:space="preserve"> 6 декабря 2020 года, </w:t>
      </w:r>
      <w:r>
        <w:rPr>
          <w:sz w:val="28"/>
          <w:szCs w:val="28"/>
        </w:rPr>
        <w:t>141983, Московская область, город Дубна, площадь Космонавтов, дом 1, Дворец культуры «Октябрь».</w:t>
      </w:r>
      <w:r>
        <w:rPr>
          <w:sz w:val="28"/>
          <w:szCs w:val="28"/>
        </w:rPr>
        <w:t xml:space="preserve">Проезд: электричкой </w:t>
      </w:r>
      <w:r>
        <w:rPr>
          <w:sz w:val="28"/>
          <w:szCs w:val="28"/>
        </w:rPr>
        <w:t xml:space="preserve">от Савёловского вокзала до станции «Большая Волга» (время в пути – 2ч. 20 мин.), Экспресс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Москва-Дубна» (время в пути 1ч. 50 минут) далее городским автотранспортом до пл. Космонавтов д.1, а также автобусом № 415 Москва-Дубна м. Алтуфьево, северная сторона.</w:t>
      </w:r>
    </w:p>
    <w:p>
      <w:pPr>
        <w:pStyle w:val="style0"/>
        <w:tabs>
          <w:tab w:val="left" w:leader="none" w:pos="1276"/>
        </w:tabs>
        <w:ind w:left="710"/>
        <w:jc w:val="both"/>
        <w:rPr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условия проведения фестиваля</w:t>
      </w:r>
    </w:p>
    <w:p>
      <w:pPr>
        <w:pStyle w:val="style0"/>
        <w:jc w:val="both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0"/>
          <w:tab w:val="left" w:leader="none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парафестивалем осуществляет организационный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(далее – Оргкомитет), в который входят представители Государственного автономного учреждения культуры Московской области «Центр культурных инициатив», администрации городского округа Дубна Московской облас</w:t>
      </w:r>
      <w:r>
        <w:rPr>
          <w:sz w:val="28"/>
          <w:szCs w:val="28"/>
        </w:rPr>
        <w:t>ти, Комитета по культуре, спорту, туризму и делам молодёжи Администрации городского округа Дубна Московской области, Дубненского Управления социальной защиты населения Министерства социального развития Московской области,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г. Дубны Московской области,</w:t>
      </w:r>
      <w:r>
        <w:rPr>
          <w:sz w:val="28"/>
          <w:szCs w:val="28"/>
        </w:rPr>
        <w:t xml:space="preserve"> Муниципального автономного </w:t>
      </w:r>
      <w:r>
        <w:rPr>
          <w:sz w:val="28"/>
          <w:szCs w:val="28"/>
        </w:rPr>
        <w:t>учреждения города Дубны Московской области «Дворец культуры «Октябрь» (Приложение № 1).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Оргкомитет обеспечивает формирование общей программы мероприятий фестиваля (формирует состав жюри, определяет очер</w:t>
      </w:r>
      <w:r>
        <w:rPr>
          <w:color w:val="000000"/>
          <w:sz w:val="28"/>
          <w:szCs w:val="28"/>
        </w:rPr>
        <w:t>едность конкурсного выступления</w:t>
      </w:r>
      <w:r>
        <w:rPr>
          <w:color w:val="000000"/>
          <w:sz w:val="28"/>
          <w:szCs w:val="28"/>
        </w:rPr>
        <w:t xml:space="preserve"> участников), решает технич</w:t>
      </w:r>
      <w:r>
        <w:rPr>
          <w:color w:val="000000"/>
          <w:sz w:val="28"/>
          <w:szCs w:val="28"/>
        </w:rPr>
        <w:t>еские и организационные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проведению парафестиваля, обеспечивает организацию безопасности участников и гостей мероприятия, размещение транспорта и оказания медицинской помощи в период проведения мероприятия,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организует подготовку информационных материалов, участия представителей средств массовой информации в период проведения мероприятия, подготовку дипломов победителям и участникам мероприятий, несет ответственность за содержание печатной продукции в едином художественном стиле</w:t>
      </w:r>
      <w:r>
        <w:rPr>
          <w:color w:val="000000"/>
          <w:sz w:val="28"/>
          <w:szCs w:val="28"/>
        </w:rPr>
        <w:t>. Организует работу специалистов и персонала в целях достижения соответствующего пор</w:t>
      </w:r>
      <w:r>
        <w:rPr>
          <w:color w:val="000000"/>
          <w:sz w:val="28"/>
          <w:szCs w:val="28"/>
        </w:rPr>
        <w:t>ядка выступлений, п</w:t>
      </w:r>
      <w:r>
        <w:rPr>
          <w:color w:val="000000"/>
          <w:sz w:val="28"/>
          <w:szCs w:val="28"/>
        </w:rPr>
        <w:t xml:space="preserve">редоставляет </w:t>
      </w:r>
      <w:r>
        <w:rPr>
          <w:color w:val="000000"/>
          <w:sz w:val="28"/>
          <w:szCs w:val="28"/>
        </w:rPr>
        <w:t xml:space="preserve">в Министерство культуры Московской области информацию о проведении мероприятия для </w:t>
      </w:r>
      <w:r>
        <w:rPr>
          <w:color w:val="000000"/>
          <w:sz w:val="28"/>
          <w:szCs w:val="28"/>
        </w:rPr>
        <w:t>размещения на официальном сайте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и иных информационных ресурсах за 14 дней до начала проведения мероприятия, а в течение 5 (пяти) рабочих дней с даты окончания мероприятия направляет итоговый аналитический отчет, а также фото и видеоматериалы о проведении мероприятия.</w:t>
      </w:r>
    </w:p>
    <w:p>
      <w:pPr>
        <w:pStyle w:val="style179"/>
        <w:ind w:left="0"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Оргкомитет Фестиваля осуществляет свою деятельность на постоянной основе в течение срока проведения Фестиваля. Руководит работой Оргкомитета председатель. Решения Оргкомитета оформляются протоколами.</w:t>
      </w:r>
    </w:p>
    <w:p>
      <w:pPr>
        <w:pStyle w:val="style179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Фестивале бесплатное.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ind w:left="0"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могут быть лица с ограниченными физическими возможностями, как занимающиеся в творческих коллективах (без ведомственной принадлежности), так и частные лица.</w:t>
      </w:r>
    </w:p>
    <w:p>
      <w:pPr>
        <w:pStyle w:val="style179"/>
        <w:numPr>
          <w:ilvl w:val="0"/>
          <w:numId w:val="1"/>
        </w:numPr>
        <w:ind w:left="1134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Парафестиваль проводится по номинациям:</w:t>
      </w:r>
    </w:p>
    <w:p>
      <w:pPr>
        <w:pStyle w:val="style0"/>
        <w:ind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«Декоративно-прикладное искусство»</w:t>
      </w:r>
      <w:r>
        <w:rPr>
          <w:bCs/>
          <w:sz w:val="28"/>
          <w:szCs w:val="28"/>
        </w:rPr>
        <w:t>;</w:t>
      </w:r>
    </w:p>
    <w:p>
      <w:pPr>
        <w:pStyle w:val="style0"/>
        <w:ind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«Изобразительное искусство»;</w:t>
      </w:r>
    </w:p>
    <w:p>
      <w:pPr>
        <w:pStyle w:val="style0"/>
        <w:ind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«Художественное слово» (стихи собственного сочинения);</w:t>
      </w:r>
    </w:p>
    <w:p>
      <w:pPr>
        <w:pStyle w:val="style0"/>
        <w:ind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«Вокал» (сольное исполнение);</w:t>
      </w:r>
    </w:p>
    <w:p>
      <w:pPr>
        <w:pStyle w:val="style0"/>
        <w:ind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«Вокал» (хоровое, ансамблевое исполнение);</w:t>
      </w:r>
    </w:p>
    <w:p>
      <w:pPr>
        <w:pStyle w:val="style0"/>
        <w:ind w:right="42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«Инструментальное исполнительство»;</w:t>
      </w:r>
    </w:p>
    <w:p>
      <w:pPr>
        <w:pStyle w:val="style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«Театральное искусство»;</w:t>
      </w:r>
    </w:p>
    <w:p>
      <w:pPr>
        <w:pStyle w:val="style0"/>
        <w:tabs>
          <w:tab w:val="left" w:leader="none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«Хореографическое искусство».</w:t>
      </w:r>
    </w:p>
    <w:p>
      <w:pPr>
        <w:pStyle w:val="style179"/>
        <w:numPr>
          <w:ilvl w:val="0"/>
          <w:numId w:val="1"/>
        </w:numPr>
        <w:ind w:left="1134" w:right="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категория участников:</w:t>
      </w:r>
    </w:p>
    <w:bookmarkStart w:id="0" w:name="_Hlk25708739"/>
    <w:p>
      <w:pPr>
        <w:pStyle w:val="style0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возрастная категория: 7 – 11 лет;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возрастная категория: 12 – 17 лет;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возрастная категория: </w:t>
      </w:r>
      <w:r>
        <w:rPr>
          <w:sz w:val="28"/>
          <w:szCs w:val="28"/>
        </w:rPr>
        <w:t xml:space="preserve">18 лет и старше. 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участник может выступить только с одним номером или произведением (одна песня, один танец и т.</w:t>
      </w:r>
      <w:r>
        <w:rPr>
          <w:rFonts w:ascii="Times New Roman" w:hAnsi="Times New Roman"/>
          <w:sz w:val="28"/>
          <w:szCs w:val="28"/>
        </w:rPr>
        <w:t>д.) в исполнительском искусстве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заявить одну работу в изобразительном и декоративно-прикладном искусстве.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выступления каждого участника – не более 5 минут.</w:t>
      </w:r>
    </w:p>
    <w:p>
      <w:pPr>
        <w:pStyle w:val="style15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Выступление в номинации т</w:t>
      </w:r>
      <w:r>
        <w:rPr>
          <w:rFonts w:ascii="Times New Roman" w:hAnsi="Times New Roman"/>
          <w:bCs/>
          <w:sz w:val="28"/>
          <w:szCs w:val="28"/>
        </w:rPr>
        <w:t xml:space="preserve">еатральное искусство – </w:t>
      </w:r>
      <w:r>
        <w:rPr>
          <w:rFonts w:ascii="Times New Roman" w:hAnsi="Times New Roman"/>
          <w:bCs/>
          <w:sz w:val="28"/>
          <w:szCs w:val="28"/>
        </w:rPr>
        <w:t xml:space="preserve">не более 15 </w:t>
      </w:r>
      <w:r>
        <w:rPr>
          <w:rFonts w:ascii="Times New Roman" w:hAnsi="Times New Roman"/>
          <w:bCs/>
          <w:sz w:val="28"/>
          <w:szCs w:val="28"/>
        </w:rPr>
        <w:t>минут.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выступают только в заявленных заранее номинациях.</w:t>
      </w:r>
    </w:p>
    <w:bookmarkEnd w:id="0"/>
    <w:p>
      <w:pPr>
        <w:pStyle w:val="style0"/>
        <w:ind w:firstLine="567"/>
        <w:jc w:val="both"/>
        <w:rPr>
          <w:sz w:val="28"/>
        </w:rPr>
      </w:pPr>
      <w:r>
        <w:rPr>
          <w:sz w:val="28"/>
        </w:rPr>
        <w:t>В составе хоров, театральных, хореограф</w:t>
      </w:r>
      <w:r>
        <w:rPr>
          <w:sz w:val="28"/>
        </w:rPr>
        <w:t>ических коллективов допускается</w:t>
      </w:r>
      <w:r>
        <w:rPr>
          <w:sz w:val="28"/>
        </w:rPr>
        <w:br/>
      </w:r>
      <w:r>
        <w:rPr>
          <w:sz w:val="28"/>
        </w:rPr>
        <w:t xml:space="preserve">не более 10% от общего числа участников в возрасте иной возрастной группы. 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Сопровождающие педагоги, руководители коллективов, родители (опекуны) несут полную ответственность за жизнь и здоровье участников. </w:t>
      </w:r>
    </w:p>
    <w:p>
      <w:pPr>
        <w:pStyle w:val="style157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 «Отборочный»</w:t>
      </w:r>
      <w:r>
        <w:rPr>
          <w:rFonts w:ascii="Times New Roman" w:hAnsi="Times New Roman"/>
          <w:sz w:val="28"/>
          <w:szCs w:val="28"/>
        </w:rPr>
        <w:t xml:space="preserve"> проводится дистанционно.</w:t>
      </w:r>
    </w:p>
    <w:p>
      <w:pPr>
        <w:pStyle w:val="style179"/>
        <w:ind w:left="0" w:right="42" w:firstLine="567"/>
        <w:jc w:val="both"/>
        <w:rPr>
          <w:sz w:val="28"/>
          <w:szCs w:val="28"/>
        </w:rPr>
      </w:pPr>
      <w:r>
        <w:rPr>
          <w:sz w:val="28"/>
        </w:rPr>
        <w:t xml:space="preserve">Для участия в отборочном этапе Фестиваля необходимо подать заявку установленной формы </w:t>
      </w:r>
      <w:r>
        <w:rPr>
          <w:sz w:val="28"/>
        </w:rPr>
        <w:t>(Приложение № 2)</w:t>
      </w:r>
      <w:r>
        <w:rPr>
          <w:sz w:val="28"/>
        </w:rPr>
        <w:t>,</w:t>
      </w:r>
      <w:r>
        <w:rPr>
          <w:sz w:val="28"/>
        </w:rPr>
        <w:t xml:space="preserve"> заполненную печатным способом</w:t>
      </w:r>
      <w:r>
        <w:rPr>
          <w:sz w:val="28"/>
        </w:rPr>
        <w:br/>
      </w:r>
      <w:r>
        <w:rPr>
          <w:sz w:val="28"/>
        </w:rPr>
        <w:t xml:space="preserve">и согласие на обработку персональных данных </w:t>
      </w:r>
      <w:r>
        <w:rPr>
          <w:sz w:val="28"/>
        </w:rPr>
        <w:t>(Приложение № 4)</w:t>
      </w:r>
      <w:r>
        <w:rPr>
          <w:sz w:val="28"/>
        </w:rPr>
        <w:t xml:space="preserve"> в срок</w:t>
      </w:r>
      <w:r>
        <w:rPr>
          <w:sz w:val="28"/>
        </w:rPr>
        <w:br/>
      </w:r>
      <w:r>
        <w:rPr>
          <w:sz w:val="28"/>
        </w:rPr>
        <w:t>до 1</w:t>
      </w:r>
      <w:r>
        <w:rPr>
          <w:sz w:val="28"/>
          <w:lang w:val="en-US"/>
        </w:rPr>
        <w:t>3</w:t>
      </w:r>
      <w:r>
        <w:rPr>
          <w:sz w:val="28"/>
        </w:rPr>
        <w:t xml:space="preserve"> ноября</w:t>
      </w:r>
      <w:r>
        <w:rPr>
          <w:sz w:val="28"/>
        </w:rPr>
        <w:t xml:space="preserve"> 2020 года (включительно)</w:t>
      </w:r>
      <w:r>
        <w:rPr>
          <w:sz w:val="28"/>
        </w:rPr>
        <w:t xml:space="preserve"> </w:t>
      </w:r>
      <w:r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"mailto:leto.octoberdubna@mail.ru" </w:instrText>
      </w:r>
      <w:r>
        <w:rPr/>
        <w:fldChar w:fldCharType="separate"/>
      </w:r>
      <w:r>
        <w:rPr>
          <w:rStyle w:val="style85"/>
          <w:b/>
          <w:color w:val="auto"/>
          <w:sz w:val="28"/>
          <w:szCs w:val="28"/>
          <w:u w:val="none"/>
        </w:rPr>
        <w:t>leto.octoberdubna@mail.ru</w:t>
      </w:r>
      <w:r>
        <w:rPr/>
        <w:fldChar w:fldCharType="end"/>
      </w:r>
      <w:r>
        <w:rPr>
          <w:rStyle w:val="style85"/>
          <w:b/>
          <w:color w:val="auto"/>
          <w:sz w:val="28"/>
          <w:szCs w:val="28"/>
          <w:u w:val="none"/>
        </w:rPr>
        <w:t>.</w:t>
      </w:r>
    </w:p>
    <w:p>
      <w:pPr>
        <w:pStyle w:val="style179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заявке прилагаются: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характеристика коллектива /участника, </w:t>
      </w:r>
      <w:r>
        <w:rPr>
          <w:bCs/>
          <w:sz w:val="28"/>
          <w:szCs w:val="28"/>
        </w:rPr>
        <w:t>фото коллектива или участника,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ссылка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видеозапись</w:t>
      </w:r>
      <w:r>
        <w:rPr>
          <w:bCs/>
          <w:sz w:val="28"/>
          <w:szCs w:val="28"/>
        </w:rPr>
        <w:t xml:space="preserve"> (1</w:t>
      </w:r>
      <w:r>
        <w:rPr>
          <w:bCs/>
          <w:sz w:val="28"/>
          <w:szCs w:val="28"/>
        </w:rPr>
        <w:t xml:space="preserve"> номера</w:t>
      </w:r>
      <w:r>
        <w:rPr>
          <w:bCs/>
          <w:sz w:val="28"/>
          <w:szCs w:val="28"/>
        </w:rPr>
        <w:t>, хронометраж не более 5 минут, (для номинации «театральное искусство» не более 15 минут»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фотография </w:t>
      </w:r>
      <w:r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конкурсной работы</w:t>
      </w:r>
      <w:r>
        <w:rPr>
          <w:bCs/>
          <w:sz w:val="28"/>
          <w:szCs w:val="28"/>
        </w:rPr>
        <w:t xml:space="preserve"> (только изобразительное и декоративно-прикладное искусство)</w:t>
      </w:r>
      <w:r>
        <w:rPr>
          <w:bCs/>
          <w:sz w:val="28"/>
          <w:szCs w:val="28"/>
        </w:rPr>
        <w:t>, фонограмма.</w:t>
      </w:r>
    </w:p>
    <w:p>
      <w:pPr>
        <w:pStyle w:val="style157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видеозаписи предъявляются следующие требования: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родолжительност</w:t>
      </w:r>
      <w:r>
        <w:rPr>
          <w:rFonts w:ascii="Times New Roman" w:hAnsi="Times New Roman"/>
          <w:sz w:val="28"/>
          <w:szCs w:val="28"/>
        </w:rPr>
        <w:t>ь в соответствии с номинацией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без монтажа)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видео не ниже HD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7"/>
        <w:ind w:left="708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 звука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>файл в</w:t>
      </w:r>
      <w:r>
        <w:rPr>
          <w:rFonts w:ascii="Times New Roman" w:hAnsi="Times New Roman"/>
          <w:sz w:val="28"/>
          <w:szCs w:val="28"/>
        </w:rPr>
        <w:t xml:space="preserve">идеозаписи должен содержать информацию: Ф.И. </w:t>
      </w:r>
      <w:r>
        <w:rPr>
          <w:rFonts w:ascii="Times New Roman" w:hAnsi="Times New Roman"/>
          <w:sz w:val="28"/>
          <w:szCs w:val="28"/>
        </w:rPr>
        <w:t>участника (</w:t>
      </w:r>
      <w:r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городское или сельское поселение</w:t>
      </w:r>
      <w:r>
        <w:rPr>
          <w:rFonts w:ascii="Times New Roman" w:hAnsi="Times New Roman"/>
          <w:sz w:val="28"/>
          <w:szCs w:val="28"/>
        </w:rPr>
        <w:t xml:space="preserve"> и название произведения.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участие, заверенная руководителем организации, направляющей претендента, и печатью, а также ссылку на видеозапись необходимо направить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bookmarkStart w:id="1" w:name="_Hlk52981424"/>
      <w:r>
        <w:rPr>
          <w:rFonts w:ascii="Times New Roman" w:hAnsi="Times New Roman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"mailto:leto.octoberdubna@mail.ru" </w:instrText>
      </w:r>
      <w:r>
        <w:rPr/>
        <w:fldChar w:fldCharType="separate"/>
      </w:r>
      <w:r>
        <w:rPr>
          <w:rStyle w:val="style85"/>
          <w:rFonts w:eastAsia="Calibri"/>
          <w:b/>
          <w:color w:val="000000"/>
          <w:sz w:val="28"/>
          <w:szCs w:val="28"/>
          <w:u w:val="none"/>
        </w:rPr>
        <w:t>leto.octoberdubna@mail.ru</w:t>
      </w:r>
      <w:r>
        <w:rPr/>
        <w:fldChar w:fldCharType="end"/>
      </w:r>
      <w:bookmarkEnd w:id="1"/>
      <w:r>
        <w:rPr>
          <w:rStyle w:val="style85"/>
          <w:rFonts w:eastAsia="Calibri"/>
          <w:b/>
          <w:color w:val="000000"/>
          <w:sz w:val="28"/>
          <w:szCs w:val="28"/>
          <w:u w:val="none"/>
        </w:rPr>
        <w:t>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претендент может подать только одну заявку в любую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номинаций.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Неподписанные з</w:t>
      </w:r>
      <w:r>
        <w:rPr>
          <w:rFonts w:ascii="Times New Roman" w:hAnsi="Times New Roman"/>
          <w:sz w:val="28"/>
          <w:szCs w:val="28"/>
        </w:rPr>
        <w:t>аявки</w:t>
      </w:r>
      <w:r>
        <w:rPr>
          <w:rFonts w:ascii="Times New Roman" w:hAnsi="Times New Roman"/>
          <w:sz w:val="28"/>
          <w:szCs w:val="28"/>
        </w:rPr>
        <w:t xml:space="preserve">, или заявки, </w:t>
      </w:r>
      <w:r>
        <w:rPr>
          <w:rFonts w:ascii="Times New Roman" w:hAnsi="Times New Roman"/>
          <w:sz w:val="28"/>
          <w:szCs w:val="28"/>
        </w:rPr>
        <w:t>заполненные не полностью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(с пропуском тех или иных </w:t>
      </w:r>
      <w:r>
        <w:rPr>
          <w:rFonts w:ascii="Times New Roman" w:hAnsi="Times New Roman"/>
          <w:sz w:val="28"/>
          <w:szCs w:val="28"/>
        </w:rPr>
        <w:t xml:space="preserve">пунктов), </w:t>
      </w:r>
      <w:r>
        <w:rPr>
          <w:rFonts w:ascii="Times New Roman" w:hAnsi="Times New Roman"/>
          <w:sz w:val="28"/>
          <w:szCs w:val="28"/>
        </w:rPr>
        <w:t xml:space="preserve">к рассмотрению </w:t>
      </w:r>
      <w:r>
        <w:rPr>
          <w:rFonts w:ascii="Times New Roman" w:hAnsi="Times New Roman"/>
          <w:sz w:val="28"/>
          <w:szCs w:val="28"/>
        </w:rPr>
        <w:t>организаторами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 не пр</w:t>
      </w:r>
      <w:r>
        <w:rPr>
          <w:rFonts w:ascii="Times New Roman" w:hAnsi="Times New Roman"/>
          <w:sz w:val="28"/>
          <w:szCs w:val="28"/>
        </w:rPr>
        <w:t>инимаются.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приема заявок, в течение 7 рабочих дней, экспертная комиссия, формируемая организаторами Фестиваля по согласованию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Оргкомитетом, рассматривает заявки на Фестиваль, и отбирает лучших претендентов из расчета не более 50 участников на каждую номинацию.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Экспертная комиссия формируется из деятелей культуры и искусства, преподавателей учебных заведений в област</w:t>
      </w:r>
      <w:r>
        <w:rPr>
          <w:rFonts w:ascii="Times New Roman" w:hAnsi="Times New Roman"/>
          <w:sz w:val="28"/>
          <w:szCs w:val="28"/>
        </w:rPr>
        <w:t>ях искусств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парафестивале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ведет свою деятельность согласно регламенту работы, который утверждается организаторами Фестиваля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экспертной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формируется рейтинговый протокол с результатами первого «отборочного» этапа.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экспертной комиссии является </w:t>
      </w:r>
      <w:r>
        <w:rPr>
          <w:rFonts w:ascii="Times New Roman" w:hAnsi="Times New Roman"/>
          <w:sz w:val="28"/>
          <w:szCs w:val="28"/>
        </w:rPr>
        <w:t>оконча</w:t>
      </w:r>
      <w:r>
        <w:rPr>
          <w:rFonts w:ascii="Times New Roman" w:hAnsi="Times New Roman"/>
          <w:sz w:val="28"/>
          <w:szCs w:val="28"/>
        </w:rPr>
        <w:t>тельным и изменению не подлежит.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Претенденты, прошедшие отбор, получают от организатора письмо-приглашение на Фестиваль на электронные почты, указанные в заявках.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получения подтверждения, претендент получает статус участника Фестиваля.</w:t>
      </w:r>
    </w:p>
    <w:p>
      <w:pPr>
        <w:pStyle w:val="style157"/>
        <w:numPr>
          <w:ilvl w:val="0"/>
          <w:numId w:val="1"/>
        </w:numPr>
        <w:tabs>
          <w:tab w:val="left" w:leader="none" w:pos="1134"/>
          <w:tab w:val="left" w:leader="none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участия, письмо-приглашение направляется к следующему по рейтингу претенденту, указанному в протоколе экспертной комиссии.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формирования перечня участников завершается не позднее 2</w:t>
      </w:r>
      <w:r>
        <w:rPr>
          <w:rFonts w:ascii="Times New Roman" w:hAnsi="Times New Roman"/>
          <w:sz w:val="28"/>
          <w:szCs w:val="28"/>
        </w:rPr>
        <w:t>7 ноября</w:t>
      </w:r>
      <w:r>
        <w:rPr>
          <w:rFonts w:ascii="Times New Roman" w:hAnsi="Times New Roman"/>
          <w:sz w:val="28"/>
          <w:szCs w:val="28"/>
        </w:rPr>
        <w:t xml:space="preserve"> 2020 года (включительно).</w:t>
      </w:r>
    </w:p>
    <w:p>
      <w:pPr>
        <w:pStyle w:val="style157"/>
        <w:numPr>
          <w:ilvl w:val="0"/>
          <w:numId w:val="1"/>
        </w:numPr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этап «Конкурсный»</w:t>
      </w:r>
      <w:r>
        <w:rPr>
          <w:rFonts w:ascii="Times New Roman" w:hAnsi="Times New Roman"/>
          <w:sz w:val="28"/>
          <w:szCs w:val="28"/>
        </w:rPr>
        <w:t>проводится 06 декабря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– </w:t>
      </w:r>
      <w:r>
        <w:rPr>
          <w:b/>
          <w:sz w:val="28"/>
          <w:szCs w:val="28"/>
        </w:rPr>
        <w:t>11.00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выставки – </w:t>
      </w:r>
      <w:r>
        <w:rPr>
          <w:b/>
          <w:sz w:val="28"/>
          <w:szCs w:val="28"/>
        </w:rPr>
        <w:t>12.00</w:t>
      </w:r>
    </w:p>
    <w:p>
      <w:pPr>
        <w:pStyle w:val="style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Начало конкурсной программы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13.00. 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конкурсных выступлений участники ис</w:t>
      </w:r>
      <w:r>
        <w:rPr>
          <w:rFonts w:ascii="Times New Roman" w:hAnsi="Times New Roman"/>
          <w:sz w:val="28"/>
          <w:szCs w:val="28"/>
        </w:rPr>
        <w:t>полняют конкурсные произведения по возрастным категориям, согласно порядку выступления, который формируется организаторами Фестиваля по согласованию с Оргкомитетом.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выступлений и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разосланы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электронные почты, указанные в заявках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27 ноября 2020</w:t>
      </w:r>
      <w:r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информационных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Дворца культуры «Октябрь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"http://dkoctober.ru/" </w:instrText>
      </w:r>
      <w:r>
        <w:rPr/>
        <w:fldChar w:fldCharType="separate"/>
      </w:r>
      <w:r>
        <w:rPr>
          <w:rStyle w:val="style85"/>
          <w:rFonts w:eastAsia="Calibri"/>
          <w:sz w:val="28"/>
          <w:szCs w:val="28"/>
        </w:rPr>
        <w:t>http://dkoctober.ru/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  <w:r>
        <w:rPr/>
        <w:fldChar w:fldCharType="begin"/>
      </w:r>
      <w:r>
        <w:instrText xml:space="preserve"> HYPERLINK "https://vk.com/dkdubnaoctober" </w:instrText>
      </w:r>
      <w:r>
        <w:rPr/>
        <w:fldChar w:fldCharType="separate"/>
      </w:r>
      <w:r>
        <w:rPr>
          <w:rStyle w:val="style85"/>
          <w:rFonts w:eastAsia="Calibri"/>
          <w:sz w:val="28"/>
          <w:szCs w:val="28"/>
        </w:rPr>
        <w:t>https://vk.com/dkdubnaoctober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участникам необходимо прибыть на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естиваль до начала соответ</w:t>
      </w:r>
      <w:r>
        <w:rPr>
          <w:rFonts w:ascii="Times New Roman" w:hAnsi="Times New Roman"/>
          <w:sz w:val="28"/>
          <w:szCs w:val="28"/>
        </w:rPr>
        <w:t>ствующей фестивальной номинации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tabs>
          <w:tab w:val="left" w:leader="none" w:pos="0"/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для прибытия на фестиваль-конкурс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наличие у каждого участника коллектива, руководителя коллектива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сопровождающих лиц справки об отсутствии контактов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инфекционными больными (в том числе COVID-19) в течение 14 дней, полученной не позднее, чем за 3 дня до начала мероприятия.</w:t>
      </w:r>
    </w:p>
    <w:p>
      <w:pPr>
        <w:pStyle w:val="style157"/>
        <w:tabs>
          <w:tab w:val="left" w:leader="none" w:pos="1134"/>
        </w:tabs>
        <w:jc w:val="both"/>
        <w:rPr>
          <w:rFonts w:ascii="Times New Roman" w:hAnsi="Times New Roman"/>
          <w:b/>
          <w:sz w:val="16"/>
          <w:szCs w:val="16"/>
        </w:rPr>
      </w:pPr>
    </w:p>
    <w:p>
      <w:pPr>
        <w:pStyle w:val="style157"/>
        <w:tabs>
          <w:tab w:val="left" w:leader="none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Особые условия</w:t>
      </w:r>
    </w:p>
    <w:p>
      <w:pPr>
        <w:pStyle w:val="style157"/>
        <w:tabs>
          <w:tab w:val="left" w:leader="none" w:pos="1134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>
      <w:pPr>
        <w:pStyle w:val="style157"/>
        <w:tabs>
          <w:tab w:val="left" w:leader="none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 фонограммы должны быть записаны на USB-носителе с указанием:</w:t>
      </w:r>
    </w:p>
    <w:p>
      <w:pPr>
        <w:pStyle w:val="style157"/>
        <w:tabs>
          <w:tab w:val="left" w:leader="none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номера в порядке звучания, </w:t>
      </w:r>
    </w:p>
    <w:p>
      <w:pPr>
        <w:pStyle w:val="style157"/>
        <w:tabs>
          <w:tab w:val="left" w:leader="none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названия произведения,</w:t>
      </w: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названия ансамбля или фамилии исп</w:t>
      </w:r>
      <w:r>
        <w:rPr>
          <w:rFonts w:ascii="Times New Roman" w:hAnsi="Times New Roman"/>
          <w:sz w:val="28"/>
          <w:szCs w:val="28"/>
        </w:rPr>
        <w:t>олнителя. Иметь копии фонограмм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себе – обязательно. Все USB-носители возвращаются участникам после окончания мероприятия.</w:t>
      </w: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 Рисунки, представленные на конкурс, могут быть выполнены в любой живописной и графической техниках. Предпочтительный формат конкурсных работ А3 и более с указанием ФИО автора, возраста, название творческого коллектива, организации (Приложение № 3). Работы оформляются в паспарту, этикетка располагается в п</w:t>
      </w:r>
      <w:r>
        <w:rPr>
          <w:rFonts w:ascii="Times New Roman" w:hAnsi="Times New Roman"/>
          <w:sz w:val="28"/>
          <w:szCs w:val="28"/>
        </w:rPr>
        <w:t xml:space="preserve">равом нижнем углу на паспарту. </w:t>
      </w:r>
      <w:r>
        <w:rPr>
          <w:rFonts w:ascii="Times New Roman" w:hAnsi="Times New Roman"/>
          <w:sz w:val="28"/>
          <w:szCs w:val="28"/>
        </w:rPr>
        <w:t>Нельзя располагать этикетку поверх рисунка. Декоративно-прик</w:t>
      </w:r>
      <w:r>
        <w:rPr>
          <w:rFonts w:ascii="Times New Roman" w:hAnsi="Times New Roman"/>
          <w:sz w:val="28"/>
          <w:szCs w:val="28"/>
        </w:rPr>
        <w:t>ладные работы также должны быть</w:t>
      </w:r>
    </w:p>
    <w:p>
      <w:pPr>
        <w:pStyle w:val="style157"/>
        <w:tabs>
          <w:tab w:val="left" w:leader="none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указанием ФИО автора, возраста, название творческого коллект</w:t>
      </w:r>
      <w:r>
        <w:rPr>
          <w:rFonts w:ascii="Times New Roman" w:hAnsi="Times New Roman"/>
          <w:sz w:val="28"/>
          <w:szCs w:val="28"/>
        </w:rPr>
        <w:t>ива, организации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оформленные ненадлежащим </w:t>
      </w:r>
      <w:r>
        <w:rPr>
          <w:rFonts w:ascii="Times New Roman" w:hAnsi="Times New Roman"/>
          <w:sz w:val="28"/>
          <w:szCs w:val="28"/>
        </w:rPr>
        <w:t>образом, могут быть не допущены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конкурсу.</w:t>
      </w: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 Рисунки и декоративно-пр</w:t>
      </w:r>
      <w:r>
        <w:rPr>
          <w:rFonts w:ascii="Times New Roman" w:hAnsi="Times New Roman"/>
          <w:sz w:val="28"/>
          <w:szCs w:val="28"/>
        </w:rPr>
        <w:t>икладные работы, которые прошли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отборочный этап, должны быть представлены организаторам фестиваля – </w:t>
      </w:r>
      <w:r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не позднее 1 декабря 2020 г для оформления выст</w:t>
      </w:r>
      <w:r>
        <w:rPr>
          <w:rFonts w:ascii="Times New Roman" w:hAnsi="Times New Roman"/>
          <w:sz w:val="28"/>
          <w:szCs w:val="28"/>
        </w:rPr>
        <w:t>авки 6 декабря 2020г (II этап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конкурсный день).</w:t>
      </w:r>
    </w:p>
    <w:p>
      <w:pPr>
        <w:pStyle w:val="style157"/>
        <w:tabs>
          <w:tab w:val="left" w:leader="none" w:pos="1134"/>
        </w:tabs>
        <w:ind w:left="567"/>
        <w:jc w:val="both"/>
        <w:rPr>
          <w:rFonts w:ascii="Times New Roman" w:hAnsi="Times New Roman"/>
          <w:sz w:val="18"/>
          <w:szCs w:val="18"/>
        </w:rPr>
      </w:pPr>
    </w:p>
    <w:p>
      <w:pPr>
        <w:pStyle w:val="style157"/>
        <w:tabs>
          <w:tab w:val="left" w:leader="none" w:pos="170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Жюри Фестиваля и критерии оценки участников</w:t>
      </w:r>
    </w:p>
    <w:p>
      <w:pPr>
        <w:pStyle w:val="style157"/>
        <w:jc w:val="center"/>
        <w:rPr>
          <w:rFonts w:ascii="Times New Roman" w:hAnsi="Times New Roman"/>
          <w:b/>
          <w:sz w:val="16"/>
          <w:szCs w:val="16"/>
        </w:rPr>
      </w:pPr>
    </w:p>
    <w:p>
      <w:pPr>
        <w:pStyle w:val="style157"/>
        <w:numPr>
          <w:ilvl w:val="0"/>
          <w:numId w:val="20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формируется Оргкомитетом и доводится до сведения участников не ранее пяти и не позднее двух дней до начала Фестиваля.</w:t>
      </w:r>
    </w:p>
    <w:p>
      <w:pPr>
        <w:pStyle w:val="style157"/>
        <w:numPr>
          <w:ilvl w:val="0"/>
          <w:numId w:val="20"/>
        </w:numPr>
        <w:tabs>
          <w:tab w:val="left" w:leader="none" w:pos="1134"/>
          <w:tab w:val="left" w:leader="none" w:pos="297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могут входить Заслуженные деятели искусств Российской Федерации, Заслуженные работник</w:t>
      </w:r>
      <w:r>
        <w:rPr>
          <w:rFonts w:ascii="Times New Roman" w:hAnsi="Times New Roman"/>
          <w:sz w:val="28"/>
          <w:szCs w:val="28"/>
        </w:rPr>
        <w:t>и культуры Российской Федерации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Московской области, профессора, доценты и преподаватели вузов и колледжей </w:t>
      </w:r>
      <w:r>
        <w:rPr>
          <w:rFonts w:ascii="Times New Roman" w:hAnsi="Times New Roman"/>
          <w:sz w:val="28"/>
          <w:szCs w:val="28"/>
        </w:rPr>
        <w:t>культуры и искусства, известные артисты, преподаватели учреждений дополнительного образовани</w:t>
      </w:r>
      <w:r>
        <w:rPr>
          <w:rFonts w:ascii="Times New Roman" w:hAnsi="Times New Roman"/>
          <w:sz w:val="28"/>
          <w:szCs w:val="28"/>
        </w:rPr>
        <w:t>я в сфере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искусства. </w:t>
      </w:r>
    </w:p>
    <w:p>
      <w:pPr>
        <w:pStyle w:val="style157"/>
        <w:numPr>
          <w:ilvl w:val="0"/>
          <w:numId w:val="20"/>
        </w:numPr>
        <w:tabs>
          <w:tab w:val="left" w:leader="none" w:pos="1134"/>
          <w:tab w:val="left" w:leader="none" w:pos="297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ведет свою деятельность согласно регламенту работы, который утверждается организаторами Фестиваля по согласованию с Оргкомитетом.</w:t>
      </w:r>
    </w:p>
    <w:p>
      <w:pPr>
        <w:pStyle w:val="style157"/>
        <w:numPr>
          <w:ilvl w:val="0"/>
          <w:numId w:val="20"/>
        </w:numPr>
        <w:tabs>
          <w:tab w:val="left" w:leader="none" w:pos="1134"/>
          <w:tab w:val="left" w:leader="none" w:pos="297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выступление участников по следующим критериям: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ровень мастерства, выразительность, качество, культура и техника исполнения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яркость воплощения художественного образа (артистизм, эстетика костюмов);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репертуара возрастным особенностям исполнителя;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эмоционально-художественная выразительность;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номинации.</w:t>
      </w:r>
    </w:p>
    <w:p>
      <w:pPr>
        <w:pStyle w:val="style157"/>
        <w:numPr>
          <w:ilvl w:val="0"/>
          <w:numId w:val="20"/>
        </w:numPr>
        <w:tabs>
          <w:tab w:val="left" w:leader="none" w:pos="1134"/>
          <w:tab w:val="left" w:leader="none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обсуждения конкурсных выступлений является Протокол членов жюри</w:t>
      </w:r>
      <w:r>
        <w:rPr>
          <w:rFonts w:ascii="Times New Roman" w:hAnsi="Times New Roman"/>
          <w:sz w:val="28"/>
          <w:szCs w:val="28"/>
        </w:rPr>
        <w:t>, подписанный председателем и членами жюри</w:t>
      </w:r>
      <w:r>
        <w:rPr>
          <w:rFonts w:ascii="Times New Roman" w:hAnsi="Times New Roman"/>
          <w:sz w:val="28"/>
          <w:szCs w:val="28"/>
        </w:rPr>
        <w:t>. Решение жюри является оконча</w:t>
      </w:r>
      <w:r>
        <w:rPr>
          <w:rFonts w:ascii="Times New Roman" w:hAnsi="Times New Roman"/>
          <w:sz w:val="28"/>
          <w:szCs w:val="28"/>
        </w:rPr>
        <w:t>тельным и изменению не подлежит.</w:t>
      </w:r>
      <w:r>
        <w:rPr>
          <w:rFonts w:ascii="Times New Roman" w:hAnsi="Times New Roman"/>
          <w:sz w:val="28"/>
          <w:szCs w:val="28"/>
        </w:rPr>
        <w:t>В случае равного количества голосов решающим является голос председателя жюри.</w:t>
      </w:r>
    </w:p>
    <w:p>
      <w:pPr>
        <w:pStyle w:val="style157"/>
        <w:numPr>
          <w:ilvl w:val="0"/>
          <w:numId w:val="20"/>
        </w:numPr>
        <w:tabs>
          <w:tab w:val="left" w:leader="none" w:pos="1134"/>
          <w:tab w:val="left" w:leader="none" w:pos="1560"/>
          <w:tab w:val="left" w:leader="none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Жюри, организаторы Фестиваля и Оргкомитет не имеют права разглашать результаты Фестиваля до официальной церемонии награждения.</w:t>
      </w:r>
    </w:p>
    <w:p>
      <w:pPr>
        <w:pStyle w:val="style157"/>
        <w:numPr>
          <w:ilvl w:val="0"/>
          <w:numId w:val="20"/>
        </w:numPr>
        <w:tabs>
          <w:tab w:val="left" w:leader="none" w:pos="1134"/>
          <w:tab w:val="left" w:leader="none" w:pos="1560"/>
          <w:tab w:val="left" w:leader="none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возрастная категория оценива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отдельно.</w:t>
      </w:r>
    </w:p>
    <w:p>
      <w:pPr>
        <w:pStyle w:val="style157"/>
        <w:tabs>
          <w:tab w:val="left" w:leader="none" w:pos="1134"/>
          <w:tab w:val="left" w:leader="none" w:pos="1560"/>
          <w:tab w:val="left" w:leader="none" w:pos="1701"/>
        </w:tabs>
        <w:ind w:left="567"/>
        <w:jc w:val="both"/>
        <w:rPr>
          <w:rFonts w:ascii="Times New Roman" w:hAnsi="Times New Roman"/>
          <w:sz w:val="18"/>
          <w:szCs w:val="18"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Награждение победителей Фестиваля</w:t>
      </w:r>
    </w:p>
    <w:p>
      <w:pPr>
        <w:pStyle w:val="style157"/>
        <w:jc w:val="center"/>
        <w:rPr>
          <w:rFonts w:ascii="Times New Roman" w:hAnsi="Times New Roman"/>
          <w:b/>
          <w:sz w:val="18"/>
          <w:szCs w:val="18"/>
        </w:rPr>
      </w:pP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естиваля победителям присваиваются следующие призовые места с вручением соответствующих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пломов Министерства культуры Московской области и призов:</w:t>
      </w:r>
    </w:p>
    <w:p>
      <w:pPr>
        <w:pStyle w:val="style157"/>
        <w:ind w:firstLine="567"/>
        <w:jc w:val="both"/>
        <w:rPr>
          <w:rStyle w:val="style87"/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«Гран-При»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 приз, среди всех возрастных категорий и номинаций</w:t>
      </w:r>
      <w:r>
        <w:rPr>
          <w:rFonts w:ascii="Times New Roman" w:hAnsi="Times New Roman"/>
          <w:sz w:val="28"/>
          <w:szCs w:val="28"/>
        </w:rPr>
        <w:t>),</w:t>
      </w:r>
    </w:p>
    <w:p>
      <w:pPr>
        <w:pStyle w:val="style157"/>
        <w:ind w:firstLine="567"/>
        <w:jc w:val="both"/>
        <w:rPr>
          <w:rStyle w:val="style87"/>
          <w:rFonts w:ascii="Times New Roman" w:cs="Calibri" w:hAnsi="Times New Roman"/>
          <w:b w:val="false"/>
          <w:sz w:val="28"/>
          <w:szCs w:val="28"/>
        </w:rPr>
      </w:pPr>
      <w:r>
        <w:rPr>
          <w:rStyle w:val="style87"/>
          <w:rFonts w:ascii="Times New Roman" w:cs="Calibri" w:hAnsi="Times New Roman"/>
          <w:sz w:val="28"/>
          <w:szCs w:val="28"/>
        </w:rPr>
        <w:t xml:space="preserve">«Лауреат </w:t>
      </w:r>
      <w:r>
        <w:rPr>
          <w:rStyle w:val="style87"/>
          <w:rFonts w:ascii="Times New Roman" w:cs="Calibri" w:hAnsi="Times New Roman"/>
          <w:sz w:val="28"/>
          <w:szCs w:val="28"/>
          <w:lang w:val="en-US"/>
        </w:rPr>
        <w:t>I</w:t>
      </w:r>
      <w:r>
        <w:rPr>
          <w:rStyle w:val="style87"/>
          <w:rFonts w:ascii="Times New Roman" w:cs="Calibri" w:hAnsi="Times New Roman"/>
          <w:sz w:val="28"/>
          <w:szCs w:val="28"/>
        </w:rPr>
        <w:t xml:space="preserve"> степени»</w:t>
      </w:r>
      <w:r>
        <w:rPr>
          <w:rStyle w:val="style87"/>
          <w:rFonts w:ascii="Times New Roman" w:cs="Calibri" w:hAnsi="Times New Roman"/>
          <w:sz w:val="28"/>
          <w:szCs w:val="28"/>
        </w:rPr>
        <w:t xml:space="preserve"> (</w:t>
      </w:r>
      <w:r>
        <w:rPr>
          <w:rStyle w:val="style87"/>
          <w:rFonts w:ascii="Times New Roman" w:cs="Calibri" w:hAnsi="Times New Roman"/>
          <w:sz w:val="28"/>
          <w:szCs w:val="28"/>
        </w:rPr>
        <w:t>по одному призу в каждой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возрастных категорий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каждой номинаци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style87"/>
          <w:rFonts w:ascii="Times New Roman" w:cs="Calibri" w:hAnsi="Times New Roman"/>
          <w:sz w:val="28"/>
          <w:szCs w:val="28"/>
        </w:rPr>
        <w:t>,</w:t>
      </w:r>
    </w:p>
    <w:p>
      <w:pPr>
        <w:pStyle w:val="style157"/>
        <w:ind w:firstLine="567"/>
        <w:jc w:val="both"/>
        <w:rPr>
          <w:rStyle w:val="style87"/>
          <w:rFonts w:ascii="Times New Roman" w:cs="Calibri" w:hAnsi="Times New Roman"/>
          <w:b w:val="false"/>
          <w:sz w:val="28"/>
          <w:szCs w:val="28"/>
        </w:rPr>
      </w:pPr>
      <w:r>
        <w:rPr>
          <w:rStyle w:val="style87"/>
          <w:rFonts w:ascii="Times New Roman" w:cs="Calibri" w:hAnsi="Times New Roman"/>
          <w:sz w:val="28"/>
          <w:szCs w:val="28"/>
        </w:rPr>
        <w:t xml:space="preserve">«Лауреат </w:t>
      </w:r>
      <w:r>
        <w:rPr>
          <w:rStyle w:val="style87"/>
          <w:rFonts w:ascii="Times New Roman" w:cs="Calibri" w:hAnsi="Times New Roman"/>
          <w:sz w:val="28"/>
          <w:szCs w:val="28"/>
          <w:lang w:val="en-US"/>
        </w:rPr>
        <w:t>II</w:t>
      </w:r>
      <w:r>
        <w:rPr>
          <w:rStyle w:val="style87"/>
          <w:rFonts w:ascii="Times New Roman" w:cs="Calibri" w:hAnsi="Times New Roman"/>
          <w:sz w:val="28"/>
          <w:szCs w:val="28"/>
        </w:rPr>
        <w:t xml:space="preserve"> степени»</w:t>
      </w:r>
      <w:r>
        <w:rPr>
          <w:rStyle w:val="style87"/>
          <w:rFonts w:ascii="Times New Roman" w:cs="Calibri" w:hAnsi="Times New Roman"/>
          <w:sz w:val="28"/>
          <w:szCs w:val="28"/>
        </w:rPr>
        <w:t xml:space="preserve"> (</w:t>
      </w:r>
      <w:r>
        <w:rPr>
          <w:rStyle w:val="style87"/>
          <w:rFonts w:ascii="Times New Roman" w:cs="Calibri" w:hAnsi="Times New Roman"/>
          <w:sz w:val="28"/>
          <w:szCs w:val="28"/>
        </w:rPr>
        <w:t>не более двух призов в каждой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возрастных категорийв </w:t>
      </w:r>
      <w:r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style87"/>
          <w:rFonts w:ascii="Times New Roman" w:cs="Calibri" w:hAnsi="Times New Roman"/>
          <w:sz w:val="28"/>
          <w:szCs w:val="28"/>
        </w:rPr>
        <w:t>,</w:t>
      </w:r>
    </w:p>
    <w:p>
      <w:pPr>
        <w:pStyle w:val="style157"/>
        <w:ind w:firstLine="567"/>
        <w:jc w:val="both"/>
        <w:rPr>
          <w:rStyle w:val="style87"/>
          <w:rFonts w:ascii="Times New Roman" w:cs="Calibri" w:hAnsi="Times New Roman"/>
          <w:b w:val="false"/>
          <w:sz w:val="28"/>
          <w:szCs w:val="28"/>
        </w:rPr>
      </w:pPr>
      <w:r>
        <w:rPr>
          <w:rStyle w:val="style87"/>
          <w:rFonts w:ascii="Times New Roman" w:cs="Calibri" w:hAnsi="Times New Roman"/>
          <w:sz w:val="28"/>
          <w:szCs w:val="28"/>
        </w:rPr>
        <w:t xml:space="preserve">«Лауреат </w:t>
      </w:r>
      <w:r>
        <w:rPr>
          <w:rStyle w:val="style87"/>
          <w:rFonts w:ascii="Times New Roman" w:cs="Calibri" w:hAnsi="Times New Roman"/>
          <w:sz w:val="28"/>
          <w:szCs w:val="28"/>
          <w:lang w:val="en-US"/>
        </w:rPr>
        <w:t>III</w:t>
      </w:r>
      <w:r>
        <w:rPr>
          <w:rStyle w:val="style87"/>
          <w:rFonts w:ascii="Times New Roman" w:cs="Calibri" w:hAnsi="Times New Roman"/>
          <w:sz w:val="28"/>
          <w:szCs w:val="28"/>
        </w:rPr>
        <w:t xml:space="preserve"> степени»</w:t>
      </w:r>
      <w:r>
        <w:rPr>
          <w:rStyle w:val="style87"/>
          <w:rFonts w:ascii="Times New Roman" w:cs="Calibri" w:hAnsi="Times New Roman"/>
          <w:sz w:val="28"/>
          <w:szCs w:val="28"/>
        </w:rPr>
        <w:t xml:space="preserve"> (</w:t>
      </w:r>
      <w:r>
        <w:rPr>
          <w:rStyle w:val="style87"/>
          <w:rFonts w:ascii="Times New Roman" w:cs="Calibri" w:hAnsi="Times New Roman"/>
          <w:sz w:val="28"/>
          <w:szCs w:val="28"/>
        </w:rPr>
        <w:t>не более трех призов в каждой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возрастных категорийв </w:t>
      </w:r>
      <w:r>
        <w:rPr>
          <w:rFonts w:ascii="Times New Roman" w:hAnsi="Times New Roman"/>
          <w:sz w:val="28"/>
          <w:szCs w:val="28"/>
        </w:rPr>
        <w:t>каждой номинаци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style87"/>
          <w:rFonts w:ascii="Times New Roman" w:cs="Calibri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21"/>
        </w:numPr>
        <w:tabs>
          <w:tab w:val="left" w:leader="none" w:pos="1134"/>
        </w:tabs>
        <w:ind w:hanging="9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 не присваивать призовые места.</w:t>
      </w:r>
    </w:p>
    <w:p>
      <w:pPr>
        <w:pStyle w:val="style157"/>
        <w:numPr>
          <w:ilvl w:val="0"/>
          <w:numId w:val="21"/>
        </w:numPr>
        <w:tabs>
          <w:tab w:val="left" w:leader="none" w:pos="1134"/>
        </w:tabs>
        <w:ind w:left="0" w:firstLine="567"/>
        <w:jc w:val="both"/>
        <w:rPr>
          <w:rFonts w:ascii="Times New Roman" w:cs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могут быть учреждены специальные призы жюри для поощрения участников или руководителей участников Фестиваля.</w:t>
      </w:r>
    </w:p>
    <w:p>
      <w:pPr>
        <w:pStyle w:val="style157"/>
        <w:numPr>
          <w:ilvl w:val="0"/>
          <w:numId w:val="21"/>
        </w:numPr>
        <w:tabs>
          <w:tab w:val="left" w:leader="none" w:pos="1134"/>
        </w:tabs>
        <w:ind w:left="0" w:firstLine="567"/>
        <w:jc w:val="both"/>
        <w:rPr>
          <w:rFonts w:ascii="Times New Roman" w:cs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получают диплом участника.</w:t>
      </w:r>
    </w:p>
    <w:p>
      <w:pPr>
        <w:pStyle w:val="style157"/>
        <w:numPr>
          <w:ilvl w:val="0"/>
          <w:numId w:val="21"/>
        </w:numPr>
        <w:tabs>
          <w:tab w:val="left" w:leader="none" w:pos="1134"/>
        </w:tabs>
        <w:ind w:left="0" w:firstLine="567"/>
        <w:jc w:val="both"/>
        <w:rPr>
          <w:rFonts w:ascii="Times New Roman" w:cs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обладателям призов гарантируется участие в Фестивале в 2021 году без прохождения первого «отборочного» этапа.</w:t>
      </w:r>
    </w:p>
    <w:p>
      <w:pPr>
        <w:pStyle w:val="style157"/>
        <w:ind w:left="720"/>
        <w:jc w:val="both"/>
        <w:rPr>
          <w:rFonts w:ascii="Times New Roman" w:hAnsi="Times New Roman"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Финансовые условия</w:t>
      </w:r>
    </w:p>
    <w:p>
      <w:pPr>
        <w:pStyle w:val="style157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style157"/>
        <w:numPr>
          <w:ilvl w:val="0"/>
          <w:numId w:val="2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участников к месту проведения парафестиваля осуществляется силами и средствами направляющей стороны.</w:t>
      </w:r>
    </w:p>
    <w:p>
      <w:pPr>
        <w:pStyle w:val="style157"/>
        <w:numPr>
          <w:ilvl w:val="0"/>
          <w:numId w:val="21"/>
        </w:numPr>
        <w:tabs>
          <w:tab w:val="left" w:leader="none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парафестиваля осуществляется за счет средств бюджета городского округа Дубна и средств, полученных от предпринимательской и иной приносящей доход деятельности Муниципального автономного учреждения города Дубны Московской области «Дворец культуры «Октябрь».</w:t>
      </w:r>
    </w:p>
    <w:p>
      <w:pPr>
        <w:pStyle w:val="style157"/>
        <w:ind w:firstLine="708"/>
        <w:jc w:val="both"/>
        <w:rPr>
          <w:rFonts w:ascii="Times New Roman" w:hAnsi="Times New Roman"/>
          <w:b/>
          <w:bCs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Права и обязанности учредителей и организаторов парафестиваля</w:t>
      </w:r>
    </w:p>
    <w:p>
      <w:pPr>
        <w:pStyle w:val="style157"/>
        <w:jc w:val="both"/>
        <w:rPr>
          <w:rFonts w:ascii="Times New Roman" w:hAnsi="Times New Roman"/>
          <w:b/>
          <w:sz w:val="18"/>
          <w:szCs w:val="18"/>
        </w:rPr>
      </w:pPr>
    </w:p>
    <w:p>
      <w:pPr>
        <w:pStyle w:val="style157"/>
        <w:numPr>
          <w:ilvl w:val="0"/>
          <w:numId w:val="21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Дубна Московской области: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епараф</w:t>
      </w:r>
      <w:r>
        <w:rPr>
          <w:rFonts w:ascii="Times New Roman" w:hAnsi="Times New Roman"/>
          <w:sz w:val="28"/>
          <w:szCs w:val="28"/>
        </w:rPr>
        <w:t>естивал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 организацией и проведением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естиваля;</w:t>
      </w: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участия представителей СМИ в период проведения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естиваля;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юпараф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стиваля-конкурса в соответствии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постановлением Губернатора Московской</w:t>
      </w:r>
      <w:r>
        <w:rPr>
          <w:rFonts w:ascii="Times New Roman" w:hAnsi="Times New Roman"/>
          <w:sz w:val="28"/>
          <w:szCs w:val="28"/>
        </w:rPr>
        <w:t xml:space="preserve"> области от 12.03.2020 № 108-ПГ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а также рекомендованным</w:t>
      </w:r>
      <w:r>
        <w:rPr>
          <w:rFonts w:ascii="Times New Roman" w:hAnsi="Times New Roman"/>
          <w:sz w:val="28"/>
          <w:szCs w:val="28"/>
        </w:rPr>
        <w:t xml:space="preserve"> Управлением Федеральной службы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надзору в сфере защиты прав потре</w:t>
      </w:r>
      <w:r>
        <w:rPr>
          <w:rFonts w:ascii="Times New Roman" w:hAnsi="Times New Roman"/>
          <w:sz w:val="28"/>
          <w:szCs w:val="28"/>
        </w:rPr>
        <w:t>бителей и благополучия человека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Московской области Стандартом организации работы в организациях, осуществляющих деятельность по организации культурно-массовых мероприятий на открытых пространствах (площадках) Московской области.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города Дубны Московской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Дворец культуры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»: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естиваля;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ведёт </w:t>
      </w:r>
      <w:r>
        <w:rPr>
          <w:rFonts w:ascii="Times New Roman" w:hAnsi="Times New Roman"/>
          <w:sz w:val="28"/>
          <w:szCs w:val="28"/>
        </w:rPr>
        <w:t>прием и обработк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заявок участников;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естиваля;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специалистов и персонала в </w:t>
      </w:r>
      <w:r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>фестиваля и порядк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выступлений участников;</w:t>
      </w:r>
    </w:p>
    <w:p>
      <w:pPr>
        <w:pStyle w:val="style0"/>
        <w:ind w:firstLine="708"/>
        <w:jc w:val="center"/>
        <w:rPr>
          <w:sz w:val="28"/>
          <w:szCs w:val="28"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>
      <w:pPr>
        <w:pStyle w:val="style157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Подписывая Заявку на участие, </w:t>
      </w:r>
      <w:r>
        <w:rPr>
          <w:rFonts w:ascii="Times New Roman" w:hAnsi="Times New Roman"/>
          <w:sz w:val="28"/>
          <w:szCs w:val="28"/>
        </w:rPr>
        <w:t>претенденты на участие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естивале</w:t>
      </w:r>
      <w:r>
        <w:rPr>
          <w:rFonts w:ascii="Times New Roman" w:hAnsi="Times New Roman"/>
          <w:sz w:val="28"/>
          <w:szCs w:val="28"/>
        </w:rPr>
        <w:t xml:space="preserve"> выражают полное согласие со всеми условиями Положения о проведении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, подтверждают обязанность соблюдать все пункты </w:t>
      </w:r>
      <w:r>
        <w:rPr>
          <w:rFonts w:ascii="Times New Roman" w:hAnsi="Times New Roman"/>
          <w:sz w:val="28"/>
          <w:szCs w:val="28"/>
        </w:rPr>
        <w:t xml:space="preserve">порядка проведения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, а также дают </w:t>
      </w:r>
      <w:r>
        <w:rPr>
          <w:rFonts w:ascii="Times New Roman" w:hAnsi="Times New Roman"/>
          <w:sz w:val="28"/>
          <w:szCs w:val="28"/>
        </w:rPr>
        <w:t>Оргкомитету и организаторам</w:t>
      </w:r>
      <w:r>
        <w:rPr>
          <w:rFonts w:ascii="Times New Roman" w:hAnsi="Times New Roman"/>
          <w:sz w:val="28"/>
          <w:szCs w:val="28"/>
        </w:rPr>
        <w:t xml:space="preserve"> полное право на </w:t>
      </w:r>
      <w:r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персональных данных, указанных в заявке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Невыполнение условий настоящего Положения (нарушение сроков, порядка участия или несоответствие формы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аявки) влечёт от</w:t>
      </w:r>
      <w:r>
        <w:rPr>
          <w:rFonts w:ascii="Times New Roman" w:hAnsi="Times New Roman"/>
          <w:sz w:val="28"/>
          <w:szCs w:val="28"/>
        </w:rPr>
        <w:t xml:space="preserve">странение от участия в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естивале.</w:t>
      </w:r>
    </w:p>
    <w:p>
      <w:pPr>
        <w:pStyle w:val="style157"/>
        <w:tabs>
          <w:tab w:val="left" w:leader="none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 творческие материалы претендентов и участников </w:t>
      </w:r>
      <w:r>
        <w:rPr>
          <w:rFonts w:ascii="Times New Roman" w:hAnsi="Times New Roman"/>
          <w:sz w:val="28"/>
          <w:szCs w:val="28"/>
        </w:rPr>
        <w:t>параф</w:t>
      </w:r>
      <w:r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, могут быть использованы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ом для общедоступной публикации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электронных и печатных средствах массовой информации,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радио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 телевизионном эфире, в изгото</w:t>
      </w:r>
      <w:r>
        <w:rPr>
          <w:rFonts w:ascii="Times New Roman" w:hAnsi="Times New Roman"/>
          <w:sz w:val="28"/>
          <w:szCs w:val="28"/>
        </w:rPr>
        <w:t xml:space="preserve">влении специальной </w:t>
      </w:r>
      <w:r>
        <w:rPr>
          <w:rFonts w:ascii="Times New Roman" w:hAnsi="Times New Roman"/>
          <w:sz w:val="28"/>
          <w:szCs w:val="28"/>
        </w:rPr>
        <w:t>рекламной продукции.</w:t>
      </w:r>
    </w:p>
    <w:p>
      <w:pPr>
        <w:pStyle w:val="style0"/>
        <w:jc w:val="both"/>
        <w:rPr/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8"/>
        <w:jc w:val="both"/>
        <w:contextualSpacing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52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>Государственное автономное учреждение культуры Московской области «Центр культурных инициатив»: 1</w:t>
      </w:r>
      <w:r>
        <w:rPr>
          <w:bCs/>
          <w:sz w:val="28"/>
          <w:szCs w:val="28"/>
          <w:shd w:val="clear" w:color="auto" w:fill="ffffff"/>
        </w:rPr>
        <w:t>23592, г. Москва, ул. Кулакова,</w:t>
      </w:r>
      <w:r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д. 20, корп. 1, эт. 8, каб. 29, телефон: 8 (495) 230-02-24.</w:t>
      </w:r>
    </w:p>
    <w:p>
      <w:pPr>
        <w:pStyle w:val="style0"/>
        <w:ind w:firstLine="708"/>
        <w:jc w:val="both"/>
        <w:contextualSpacing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>Администрация городского округа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Дубна: </w:t>
      </w:r>
      <w:r>
        <w:rPr>
          <w:bCs/>
          <w:sz w:val="28"/>
          <w:szCs w:val="28"/>
          <w:shd w:val="clear" w:color="auto" w:fill="ffffff"/>
        </w:rPr>
        <w:t xml:space="preserve">г. </w:t>
      </w:r>
      <w:r>
        <w:rPr>
          <w:bCs/>
          <w:sz w:val="28"/>
          <w:szCs w:val="28"/>
          <w:shd w:val="clear" w:color="auto" w:fill="ffffff"/>
        </w:rPr>
        <w:t>Дубна</w:t>
      </w:r>
      <w:r>
        <w:rPr>
          <w:bCs/>
          <w:sz w:val="28"/>
          <w:szCs w:val="28"/>
          <w:shd w:val="clear" w:color="auto" w:fill="ffffff"/>
        </w:rPr>
        <w:t xml:space="preserve">, ул. </w:t>
      </w:r>
      <w:r>
        <w:rPr>
          <w:bCs/>
          <w:sz w:val="28"/>
          <w:szCs w:val="28"/>
          <w:shd w:val="clear" w:color="auto" w:fill="ffffff"/>
        </w:rPr>
        <w:t>Балдина</w:t>
      </w:r>
      <w:r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д.2,</w:t>
      </w:r>
      <w:r>
        <w:rPr>
          <w:bCs/>
          <w:sz w:val="28"/>
          <w:szCs w:val="28"/>
          <w:shd w:val="clear" w:color="auto" w:fill="ffffff"/>
        </w:rPr>
        <w:t>телефон: 8 (496)218-05-05 (доб.256).</w:t>
      </w:r>
    </w:p>
    <w:p>
      <w:pPr>
        <w:pStyle w:val="style1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Муниципального автономного учреждения города Дубны Московской области «Дворец культуры «Октябрь»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1983</w:t>
      </w:r>
      <w:r>
        <w:rPr>
          <w:rFonts w:ascii="Times New Roman" w:hAnsi="Times New Roman"/>
          <w:sz w:val="28"/>
          <w:szCs w:val="28"/>
        </w:rPr>
        <w:t>, Московская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Дубна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пл. Космонавтов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Дворец культуры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jc w:val="both"/>
        <w:rPr/>
      </w:pPr>
    </w:p>
    <w:p>
      <w:pPr>
        <w:pStyle w:val="style0"/>
        <w:ind w:firstLine="567"/>
        <w:jc w:val="both"/>
        <w:rPr>
          <w:sz w:val="28"/>
        </w:rPr>
      </w:pPr>
      <w:r>
        <w:rPr>
          <w:sz w:val="28"/>
        </w:rPr>
        <w:t>По всем вопросам, в том числе по программе, организа</w:t>
      </w:r>
      <w:r>
        <w:rPr>
          <w:sz w:val="28"/>
        </w:rPr>
        <w:t>ции, обращаться</w:t>
      </w:r>
      <w:r>
        <w:rPr>
          <w:sz w:val="28"/>
        </w:rPr>
        <w:br/>
      </w:r>
      <w:r>
        <w:rPr>
          <w:sz w:val="28"/>
        </w:rPr>
        <w:t>по следующим контактным данным:</w:t>
      </w:r>
    </w:p>
    <w:p>
      <w:pPr>
        <w:pStyle w:val="style0"/>
        <w:ind w:firstLine="567"/>
        <w:jc w:val="both"/>
        <w:rPr>
          <w:rStyle w:val="style85"/>
          <w:rFonts w:eastAsia="Calibri"/>
          <w:bCs/>
          <w:color w:val="000000"/>
          <w:sz w:val="28"/>
          <w:szCs w:val="28"/>
          <w:u w:val="none"/>
        </w:rPr>
      </w:pP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r>
        <w:rPr/>
        <w:fldChar w:fldCharType="begin"/>
      </w:r>
      <w:r>
        <w:instrText xml:space="preserve"> HYPERLINK "mailto:octoberdubna@mail.ru" </w:instrText>
      </w:r>
      <w:r>
        <w:rPr/>
        <w:fldChar w:fldCharType="separate"/>
      </w:r>
      <w:r>
        <w:rPr>
          <w:rStyle w:val="style85"/>
          <w:b/>
          <w:bCs/>
          <w:color w:val="auto"/>
          <w:sz w:val="28"/>
          <w:lang w:val="en-US"/>
        </w:rPr>
        <w:t>octoberdubna</w:t>
      </w:r>
      <w:r>
        <w:rPr>
          <w:rStyle w:val="style85"/>
          <w:b/>
          <w:bCs/>
          <w:color w:val="auto"/>
          <w:sz w:val="28"/>
        </w:rPr>
        <w:t>@</w:t>
      </w:r>
      <w:r>
        <w:rPr>
          <w:rStyle w:val="style85"/>
          <w:b/>
          <w:bCs/>
          <w:color w:val="auto"/>
          <w:sz w:val="28"/>
          <w:lang w:val="en-US"/>
        </w:rPr>
        <w:t>mail</w:t>
      </w:r>
      <w:r>
        <w:rPr>
          <w:rStyle w:val="style85"/>
          <w:b/>
          <w:bCs/>
          <w:color w:val="auto"/>
          <w:sz w:val="28"/>
        </w:rPr>
        <w:t>.</w:t>
      </w:r>
      <w:r>
        <w:rPr>
          <w:rStyle w:val="style85"/>
          <w:b/>
          <w:bCs/>
          <w:color w:val="auto"/>
          <w:sz w:val="28"/>
          <w:lang w:val="en-US"/>
        </w:rPr>
        <w:t>ru</w:t>
      </w:r>
      <w:r>
        <w:rPr/>
        <w:fldChar w:fldCharType="end"/>
      </w:r>
      <w:r>
        <w:rPr>
          <w:sz w:val="28"/>
        </w:rPr>
        <w:t xml:space="preserve">; </w:t>
      </w:r>
      <w:r>
        <w:rPr/>
        <w:fldChar w:fldCharType="begin"/>
      </w:r>
      <w:r>
        <w:instrText xml:space="preserve"> HYPERLINK "mailto:leto.octoberdubna@mail.ru" </w:instrText>
      </w:r>
      <w:r>
        <w:rPr/>
        <w:fldChar w:fldCharType="separate"/>
      </w:r>
      <w:r>
        <w:rPr>
          <w:rStyle w:val="style85"/>
          <w:rFonts w:eastAsia="Calibri"/>
          <w:b/>
          <w:color w:val="000000"/>
          <w:sz w:val="28"/>
          <w:szCs w:val="28"/>
          <w:lang w:val="en-US"/>
        </w:rPr>
        <w:t>leto</w:t>
      </w:r>
      <w:r>
        <w:rPr>
          <w:rStyle w:val="style85"/>
          <w:rFonts w:eastAsia="Calibri"/>
          <w:b/>
          <w:color w:val="000000"/>
          <w:sz w:val="28"/>
          <w:szCs w:val="28"/>
        </w:rPr>
        <w:t>.</w:t>
      </w:r>
      <w:r>
        <w:rPr>
          <w:rStyle w:val="style85"/>
          <w:rFonts w:eastAsia="Calibri"/>
          <w:b/>
          <w:color w:val="000000"/>
          <w:sz w:val="28"/>
          <w:szCs w:val="28"/>
          <w:lang w:val="en-US"/>
        </w:rPr>
        <w:t>octoberdubna</w:t>
      </w:r>
      <w:r>
        <w:rPr>
          <w:rStyle w:val="style85"/>
          <w:rFonts w:eastAsia="Calibri"/>
          <w:b/>
          <w:color w:val="000000"/>
          <w:sz w:val="28"/>
          <w:szCs w:val="28"/>
        </w:rPr>
        <w:t>@</w:t>
      </w:r>
      <w:r>
        <w:rPr>
          <w:rStyle w:val="style85"/>
          <w:rFonts w:eastAsia="Calibri"/>
          <w:b/>
          <w:color w:val="000000"/>
          <w:sz w:val="28"/>
          <w:szCs w:val="28"/>
          <w:lang w:val="en-US"/>
        </w:rPr>
        <w:t>mail</w:t>
      </w:r>
      <w:r>
        <w:rPr>
          <w:rStyle w:val="style85"/>
          <w:rFonts w:eastAsia="Calibri"/>
          <w:b/>
          <w:color w:val="000000"/>
          <w:sz w:val="28"/>
          <w:szCs w:val="28"/>
        </w:rPr>
        <w:t>.</w:t>
      </w:r>
      <w:r>
        <w:rPr>
          <w:rStyle w:val="style85"/>
          <w:rFonts w:eastAsia="Calibri"/>
          <w:b/>
          <w:color w:val="000000"/>
          <w:sz w:val="28"/>
          <w:szCs w:val="28"/>
          <w:lang w:val="en-US"/>
        </w:rPr>
        <w:t>ru</w:t>
      </w:r>
      <w:r>
        <w:rPr/>
        <w:fldChar w:fldCharType="end"/>
      </w:r>
      <w:r>
        <w:rPr>
          <w:rStyle w:val="style85"/>
          <w:rFonts w:eastAsia="Calibri"/>
          <w:b/>
          <w:color w:val="000000"/>
          <w:sz w:val="28"/>
          <w:szCs w:val="28"/>
        </w:rPr>
        <w:t xml:space="preserve">, </w:t>
      </w:r>
      <w:r>
        <w:rPr>
          <w:rStyle w:val="style85"/>
          <w:rFonts w:eastAsia="Calibri"/>
          <w:bCs/>
          <w:color w:val="000000"/>
          <w:sz w:val="28"/>
          <w:szCs w:val="28"/>
          <w:u w:val="none"/>
        </w:rPr>
        <w:t>в теме письма «Парафестиваль»</w:t>
      </w:r>
      <w:r>
        <w:rPr>
          <w:rStyle w:val="style85"/>
          <w:rFonts w:eastAsia="Calibri"/>
          <w:bCs/>
          <w:color w:val="000000"/>
          <w:sz w:val="28"/>
          <w:szCs w:val="28"/>
          <w:u w:val="none"/>
        </w:rPr>
        <w:t>;</w:t>
      </w:r>
    </w:p>
    <w:p>
      <w:pPr>
        <w:pStyle w:val="style0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</w:rPr>
        <w:t xml:space="preserve">приемная: </w:t>
      </w:r>
      <w:bookmarkStart w:id="3" w:name="_Hlk52982085"/>
      <w:r>
        <w:rPr>
          <w:sz w:val="28"/>
        </w:rPr>
        <w:t>8</w:t>
      </w:r>
      <w:r>
        <w:rPr>
          <w:sz w:val="28"/>
        </w:rPr>
        <w:t xml:space="preserve">(49621) </w:t>
      </w:r>
      <w:r>
        <w:rPr>
          <w:sz w:val="28"/>
        </w:rPr>
        <w:t>5</w:t>
      </w:r>
      <w:r>
        <w:rPr>
          <w:sz w:val="28"/>
        </w:rPr>
        <w:t>-0</w:t>
      </w:r>
      <w:r>
        <w:rPr>
          <w:sz w:val="28"/>
        </w:rPr>
        <w:t>8</w:t>
      </w:r>
      <w:r>
        <w:rPr>
          <w:sz w:val="28"/>
        </w:rPr>
        <w:t>-</w:t>
      </w:r>
      <w:r>
        <w:rPr>
          <w:sz w:val="28"/>
        </w:rPr>
        <w:t>38</w:t>
      </w:r>
      <w:r>
        <w:rPr>
          <w:sz w:val="28"/>
        </w:rPr>
        <w:t xml:space="preserve"> (доб. 101);</w:t>
      </w:r>
    </w:p>
    <w:p>
      <w:pPr>
        <w:pStyle w:val="style0"/>
        <w:ind w:firstLine="567"/>
        <w:jc w:val="both"/>
        <w:rPr>
          <w:sz w:val="28"/>
        </w:rPr>
      </w:pPr>
      <w:r>
        <w:rPr>
          <w:sz w:val="28"/>
        </w:rPr>
        <w:t>Шурыгина Наталья Петровна, член Оргкомитета, художественный руководитель МАУ ДК «Октябрь» : 8</w:t>
      </w:r>
      <w:r>
        <w:rPr>
          <w:sz w:val="28"/>
        </w:rPr>
        <w:t xml:space="preserve">(49621) </w:t>
      </w:r>
      <w:r>
        <w:rPr>
          <w:sz w:val="28"/>
        </w:rPr>
        <w:t>5</w:t>
      </w:r>
      <w:r>
        <w:rPr>
          <w:sz w:val="28"/>
        </w:rPr>
        <w:t>-0</w:t>
      </w:r>
      <w:r>
        <w:rPr>
          <w:sz w:val="28"/>
        </w:rPr>
        <w:t>8</w:t>
      </w:r>
      <w:r>
        <w:rPr>
          <w:sz w:val="28"/>
        </w:rPr>
        <w:t>-</w:t>
      </w:r>
      <w:r>
        <w:rPr>
          <w:sz w:val="28"/>
        </w:rPr>
        <w:t>38</w:t>
      </w:r>
      <w:r>
        <w:rPr>
          <w:sz w:val="28"/>
        </w:rPr>
        <w:t xml:space="preserve"> (доб. 103)</w:t>
      </w:r>
      <w:bookmarkEnd w:id="3"/>
      <w:r>
        <w:rPr>
          <w:sz w:val="28"/>
        </w:rPr>
        <w:t>, 8</w:t>
      </w:r>
      <w:r>
        <w:rPr>
          <w:sz w:val="28"/>
        </w:rPr>
        <w:t>(</w:t>
      </w:r>
      <w:r>
        <w:rPr>
          <w:sz w:val="28"/>
        </w:rPr>
        <w:t>985</w:t>
      </w:r>
      <w:r>
        <w:rPr>
          <w:sz w:val="28"/>
        </w:rPr>
        <w:t>)</w:t>
      </w:r>
      <w:r>
        <w:rPr>
          <w:sz w:val="28"/>
        </w:rPr>
        <w:t>-972-91-73</w:t>
      </w:r>
      <w:r>
        <w:rPr>
          <w:sz w:val="28"/>
        </w:rPr>
        <w:t>;</w:t>
      </w:r>
    </w:p>
    <w:p>
      <w:pPr>
        <w:pStyle w:val="style0"/>
        <w:ind w:firstLine="567"/>
        <w:jc w:val="both"/>
        <w:rPr>
          <w:sz w:val="28"/>
        </w:rPr>
      </w:pPr>
      <w:r>
        <w:rPr>
          <w:sz w:val="28"/>
          <w:szCs w:val="28"/>
        </w:rPr>
        <w:t>Петров Даниил Алексеевич</w:t>
      </w:r>
      <w:r>
        <w:rPr>
          <w:sz w:val="28"/>
          <w:szCs w:val="28"/>
        </w:rPr>
        <w:t xml:space="preserve">, </w:t>
      </w:r>
      <w:r>
        <w:rPr>
          <w:sz w:val="28"/>
        </w:rPr>
        <w:t>секретарь Оргкомитета: 8</w:t>
      </w:r>
      <w:r>
        <w:rPr>
          <w:sz w:val="28"/>
        </w:rPr>
        <w:t xml:space="preserve">(49621) </w:t>
      </w:r>
      <w:r>
        <w:rPr>
          <w:sz w:val="28"/>
        </w:rPr>
        <w:t>5</w:t>
      </w:r>
      <w:r>
        <w:rPr>
          <w:sz w:val="28"/>
        </w:rPr>
        <w:t>-0</w:t>
      </w:r>
      <w:r>
        <w:rPr>
          <w:sz w:val="28"/>
        </w:rPr>
        <w:t>8</w:t>
      </w:r>
      <w:r>
        <w:rPr>
          <w:sz w:val="28"/>
        </w:rPr>
        <w:t>-</w:t>
      </w:r>
      <w:r>
        <w:rPr>
          <w:sz w:val="28"/>
        </w:rPr>
        <w:t>38</w:t>
      </w:r>
      <w:r>
        <w:rPr>
          <w:sz w:val="28"/>
        </w:rPr>
        <w:br/>
      </w:r>
      <w:r>
        <w:rPr>
          <w:sz w:val="28"/>
        </w:rPr>
        <w:t xml:space="preserve">(доб. 204), </w:t>
      </w:r>
      <w:r>
        <w:rPr>
          <w:sz w:val="28"/>
          <w:szCs w:val="28"/>
        </w:rPr>
        <w:t>8</w:t>
      </w:r>
      <w:r>
        <w:rPr>
          <w:sz w:val="28"/>
          <w:szCs w:val="28"/>
        </w:rPr>
        <w:t>(925)119-33-03</w:t>
      </w:r>
      <w:r>
        <w:rPr>
          <w:sz w:val="28"/>
          <w:szCs w:val="28"/>
        </w:rPr>
        <w:t>.</w:t>
      </w:r>
    </w:p>
    <w:bookmarkStart w:id="4" w:name="_Hlk52986367"/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ind w:firstLine="708"/>
        <w:jc w:val="both"/>
        <w:contextualSpacing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>
      <w:pPr>
        <w:pStyle w:val="style0"/>
        <w:ind w:firstLine="708"/>
        <w:jc w:val="both"/>
        <w:contextualSpacing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*Примечание: </w:t>
      </w:r>
    </w:p>
    <w:p>
      <w:pPr>
        <w:pStyle w:val="style0"/>
        <w:ind w:firstLine="708"/>
        <w:jc w:val="both"/>
        <w:contextualSpacing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В случае продления мер ограничений, связанных со сложившейся эпидемиологической ситуацией, фестиваль-конкурс будет проводиться в дистанционном формате или отменён.</w:t>
      </w: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 xml:space="preserve">Приложение № </w:t>
      </w:r>
      <w:r>
        <w:rPr>
          <w:bCs/>
        </w:rPr>
        <w:t>1 к</w:t>
      </w:r>
      <w:r>
        <w:rPr>
          <w:bCs/>
        </w:rPr>
        <w:t xml:space="preserve"> </w:t>
      </w:r>
      <w:r>
        <w:rPr>
          <w:bCs/>
        </w:rPr>
        <w:t>Поло</w:t>
      </w:r>
      <w:r>
        <w:rPr>
          <w:bCs/>
        </w:rPr>
        <w:t xml:space="preserve">жению о </w:t>
      </w:r>
      <w:r>
        <w:rPr>
          <w:bCs/>
        </w:rPr>
        <w:t>п</w:t>
      </w:r>
      <w:r>
        <w:rPr>
          <w:bCs/>
        </w:rPr>
        <w:t xml:space="preserve">роведении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О</w:t>
      </w:r>
      <w:r>
        <w:rPr>
          <w:bCs/>
        </w:rPr>
        <w:t xml:space="preserve">бластного открытого </w:t>
      </w:r>
      <w:r>
        <w:rPr>
          <w:bCs/>
        </w:rPr>
        <w:t xml:space="preserve">парафестиваля искусств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 xml:space="preserve"> «</w:t>
      </w:r>
      <w:r>
        <w:rPr>
          <w:bCs/>
        </w:rPr>
        <w:t>ДОБРЫЙ МИР</w:t>
      </w:r>
      <w:r>
        <w:rPr>
          <w:bCs/>
        </w:rPr>
        <w:t>»</w:t>
      </w:r>
    </w:p>
    <w:bookmarkEnd w:id="4"/>
    <w:p>
      <w:pPr>
        <w:pStyle w:val="style0"/>
        <w:tabs>
          <w:tab w:val="left" w:leader="none" w:pos="7752"/>
        </w:tabs>
        <w:spacing w:lineRule="auto" w:line="276"/>
        <w:jc w:val="right"/>
        <w:rPr>
          <w:bCs/>
        </w:rPr>
      </w:pPr>
    </w:p>
    <w:p>
      <w:pPr>
        <w:pStyle w:val="style0"/>
        <w:tabs>
          <w:tab w:val="left" w:leader="none" w:pos="7752"/>
        </w:tabs>
        <w:spacing w:lineRule="auto" w:line="27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>
      <w:pPr>
        <w:pStyle w:val="style0"/>
        <w:tabs>
          <w:tab w:val="left" w:leader="none" w:pos="7752"/>
        </w:tabs>
        <w:spacing w:lineRule="auto" w:line="27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открытого парафестиваля-конкурса искусств</w:t>
      </w: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«Добрый мир»</w:t>
      </w:r>
    </w:p>
    <w:p>
      <w:pPr>
        <w:pStyle w:val="style0"/>
        <w:spacing w:lineRule="auto" w:line="276"/>
        <w:rPr/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953"/>
      </w:tblGrid>
      <w:tr>
        <w:trPr>
          <w:trHeight w:val="474" w:hRule="atLeast"/>
        </w:trPr>
        <w:tc>
          <w:tcPr>
            <w:tcW w:w="10490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ОРГКОМИТЕТА:</w:t>
            </w:r>
          </w:p>
          <w:p>
            <w:pPr>
              <w:pStyle w:val="style0"/>
              <w:jc w:val="both"/>
              <w:rPr>
                <w:sz w:val="16"/>
                <w:szCs w:val="16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 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ind w:firstLine="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Врип Главы городского округа Дубна Московской области</w:t>
            </w:r>
          </w:p>
          <w:p>
            <w:pPr>
              <w:pStyle w:val="style0"/>
              <w:ind w:firstLine="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>
        <w:tblPrEx/>
        <w:trPr/>
        <w:tc>
          <w:tcPr>
            <w:tcW w:w="10490" w:type="dxa"/>
            <w:gridSpan w:val="2"/>
            <w:tcBorders/>
            <w:shd w:val="clear" w:color="auto" w:fill="auto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ОРГКОМИТЕТА:</w:t>
            </w:r>
          </w:p>
          <w:p>
            <w:pPr>
              <w:pStyle w:val="style0"/>
              <w:ind w:firstLine="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Кузминова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Людмила Юрьевна</w:t>
            </w: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Комитета по культуре, спорту, туризму и делам молодёжи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Дубна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Московской области</w:t>
            </w:r>
          </w:p>
          <w:p>
            <w:pPr>
              <w:pStyle w:val="style0"/>
              <w:ind w:firstLine="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ЧЛЕНЫ ОРГКОМИТЕТА</w:t>
            </w:r>
          </w:p>
          <w:p>
            <w:pPr>
              <w:pStyle w:val="style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Медведева</w:t>
            </w: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Ирина Алексеевна  </w:t>
            </w: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народного творчества </w:t>
            </w:r>
          </w:p>
          <w:p>
            <w:pPr>
              <w:pStyle w:val="style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ГАУК</w:t>
            </w:r>
            <w:r>
              <w:rPr>
                <w:rFonts w:eastAsia="Calibri"/>
                <w:sz w:val="28"/>
                <w:szCs w:val="28"/>
              </w:rPr>
              <w:t xml:space="preserve"> МО «Центр </w:t>
            </w:r>
            <w:r>
              <w:rPr>
                <w:rFonts w:eastAsia="Calibri"/>
                <w:sz w:val="28"/>
                <w:szCs w:val="28"/>
              </w:rPr>
              <w:t xml:space="preserve">культурных </w:t>
            </w:r>
            <w:r>
              <w:rPr>
                <w:rFonts w:eastAsia="Calibri"/>
                <w:sz w:val="28"/>
                <w:szCs w:val="28"/>
              </w:rPr>
              <w:t>инициатив», заслуженный работник культуры РФ</w:t>
            </w: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Габченко</w:t>
            </w: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Лидия Алексеевна</w:t>
            </w: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  <w:tab w:val="left" w:leader="none" w:pos="2268"/>
                <w:tab w:val="left" w:leader="none" w:pos="4536"/>
                <w:tab w:val="left" w:leader="none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Дубненского У</w:t>
            </w:r>
            <w:r>
              <w:rPr>
                <w:sz w:val="28"/>
                <w:szCs w:val="28"/>
              </w:rPr>
              <w:t>правления социальной защиты населения Министерства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Московской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</w:p>
          <w:p>
            <w:pPr>
              <w:pStyle w:val="style0"/>
              <w:jc w:val="both"/>
              <w:rPr>
                <w:sz w:val="16"/>
                <w:szCs w:val="16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Жаленкова</w:t>
            </w:r>
          </w:p>
          <w:p>
            <w:pPr>
              <w:pStyle w:val="style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Светлана Александровна</w:t>
            </w:r>
          </w:p>
          <w:p>
            <w:pPr>
              <w:pStyle w:val="style0"/>
              <w:jc w:val="both"/>
              <w:rPr>
                <w:bCs/>
              </w:rPr>
            </w:pP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</w:t>
            </w:r>
            <w:r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народного образования</w:t>
            </w:r>
            <w:r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>страции городского округа Дубна</w:t>
            </w:r>
            <w:r>
              <w:rPr>
                <w:sz w:val="28"/>
                <w:szCs w:val="28"/>
              </w:rPr>
              <w:t xml:space="preserve"> Московской области</w:t>
            </w:r>
          </w:p>
          <w:p>
            <w:pPr>
              <w:pStyle w:val="style0"/>
              <w:jc w:val="both"/>
              <w:rPr/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Иванова </w:t>
            </w:r>
          </w:p>
          <w:p>
            <w:pPr>
              <w:pStyle w:val="style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Елена Александровна</w:t>
            </w:r>
          </w:p>
          <w:p>
            <w:pPr>
              <w:pStyle w:val="style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 МАУ ДК «Октябрь»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заслуженный работник культуры Московской области</w:t>
            </w:r>
          </w:p>
          <w:p>
            <w:pPr>
              <w:pStyle w:val="style0"/>
              <w:ind w:left="68"/>
              <w:jc w:val="both"/>
              <w:rPr>
                <w:sz w:val="16"/>
                <w:szCs w:val="16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Шурыгина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Наталья Петровна</w:t>
            </w: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Художественный руководитель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МАУ ДК «Октябрь»</w:t>
            </w:r>
          </w:p>
          <w:p>
            <w:pPr>
              <w:pStyle w:val="style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>
        <w:tblPrEx/>
        <w:trPr/>
        <w:tc>
          <w:tcPr>
            <w:tcW w:w="453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Крупская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Евгения Михайловна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  <w:tab w:val="left" w:leader="none" w:pos="2268"/>
                <w:tab w:val="left" w:leader="none" w:pos="4536"/>
                <w:tab w:val="left" w:leader="none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творческого коллектива «Дельфика»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bCs/>
                <w:sz w:val="28"/>
                <w:szCs w:val="28"/>
              </w:rPr>
              <w:t>«Общеобразовательная школа «Возможность» для детей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 ограниченными возможностями здоровья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г. Дубны Московской области»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Приложение № 2</w:t>
      </w:r>
      <w:r>
        <w:rPr>
          <w:bCs/>
        </w:rPr>
        <w:t xml:space="preserve"> к</w:t>
      </w:r>
      <w:r>
        <w:rPr>
          <w:bCs/>
        </w:rPr>
        <w:t xml:space="preserve"> </w:t>
      </w:r>
      <w:r>
        <w:rPr>
          <w:bCs/>
        </w:rPr>
        <w:t>Поло</w:t>
      </w:r>
      <w:r>
        <w:rPr>
          <w:bCs/>
        </w:rPr>
        <w:t xml:space="preserve">жению о проведении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О</w:t>
      </w:r>
      <w:r>
        <w:rPr>
          <w:bCs/>
        </w:rPr>
        <w:t xml:space="preserve">бластного открытого </w:t>
      </w:r>
      <w:r>
        <w:rPr>
          <w:bCs/>
        </w:rPr>
        <w:t xml:space="preserve">парафестиваля искусств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 xml:space="preserve">  «</w:t>
      </w:r>
      <w:r>
        <w:rPr>
          <w:bCs/>
        </w:rPr>
        <w:t>ДОБРЫЙ МИР»</w:t>
      </w:r>
    </w:p>
    <w:p>
      <w:pPr>
        <w:pStyle w:val="style0"/>
        <w:spacing w:lineRule="auto" w:line="276"/>
        <w:jc w:val="center"/>
        <w:rPr>
          <w:b/>
          <w:bCs/>
          <w:sz w:val="20"/>
          <w:szCs w:val="20"/>
        </w:rPr>
      </w:pPr>
    </w:p>
    <w:p>
      <w:pPr>
        <w:pStyle w:val="style0"/>
        <w:spacing w:lineRule="auto" w:line="276"/>
        <w:jc w:val="center"/>
        <w:rPr>
          <w:b/>
          <w:bCs/>
          <w:sz w:val="20"/>
          <w:szCs w:val="20"/>
        </w:rPr>
      </w:pPr>
    </w:p>
    <w:p>
      <w:pPr>
        <w:pStyle w:val="style0"/>
        <w:spacing w:lineRule="auto" w:line="276"/>
        <w:jc w:val="center"/>
        <w:rPr>
          <w:b/>
          <w:bCs/>
          <w:sz w:val="20"/>
          <w:szCs w:val="20"/>
        </w:rPr>
      </w:pPr>
    </w:p>
    <w:p>
      <w:pPr>
        <w:pStyle w:val="style0"/>
        <w:spacing w:lineRule="auto" w:line="276"/>
        <w:jc w:val="center"/>
        <w:rPr>
          <w:b/>
          <w:bCs/>
          <w:sz w:val="20"/>
          <w:szCs w:val="20"/>
        </w:rPr>
      </w:pPr>
    </w:p>
    <w:p>
      <w:pPr>
        <w:pStyle w:val="style0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АНКЕТА-ЗАЯВКА</w:t>
      </w:r>
    </w:p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участие в Московском областном открытом </w:t>
      </w:r>
    </w:p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парафестивале - конкурсе </w:t>
      </w:r>
      <w:r>
        <w:rPr>
          <w:sz w:val="22"/>
          <w:szCs w:val="22"/>
        </w:rPr>
        <w:t xml:space="preserve">искусств </w:t>
      </w:r>
      <w:r>
        <w:rPr>
          <w:sz w:val="22"/>
          <w:szCs w:val="22"/>
        </w:rPr>
        <w:t>«Добрый мир»</w:t>
      </w:r>
    </w:p>
    <w:p>
      <w:pPr>
        <w:pStyle w:val="style0"/>
        <w:spacing w:lineRule="auto" w:line="276"/>
        <w:rPr>
          <w:sz w:val="16"/>
          <w:szCs w:val="16"/>
        </w:rPr>
      </w:pPr>
    </w:p>
    <w:p>
      <w:pPr>
        <w:pStyle w:val="style0"/>
        <w:spacing w:lineRule="auto" w:line="276"/>
        <w:rPr>
          <w:b/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b/>
          <w:sz w:val="22"/>
          <w:szCs w:val="22"/>
        </w:rPr>
        <w:t xml:space="preserve"> ____________________________________________________________</w:t>
      </w:r>
      <w:r>
        <w:rPr>
          <w:b/>
          <w:sz w:val="22"/>
          <w:szCs w:val="22"/>
        </w:rPr>
        <w:t>____________________</w:t>
      </w:r>
    </w:p>
    <w:p>
      <w:pPr>
        <w:pStyle w:val="style0"/>
        <w:numPr>
          <w:ilvl w:val="0"/>
          <w:numId w:val="7"/>
        </w:numPr>
        <w:spacing w:lineRule="auto" w:line="276"/>
        <w:ind w:hanging="735"/>
        <w:rPr>
          <w:sz w:val="22"/>
          <w:szCs w:val="22"/>
        </w:rPr>
      </w:pPr>
      <w:r>
        <w:rPr>
          <w:sz w:val="22"/>
          <w:szCs w:val="22"/>
        </w:rPr>
        <w:t>Город, район _____________________________________________________________________________</w:t>
      </w:r>
      <w:r>
        <w:rPr>
          <w:sz w:val="22"/>
          <w:szCs w:val="22"/>
        </w:rPr>
        <w:t>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>Полное и сокращенное название учреждения в соответствии с ЕГРЮЛ ________________</w:t>
      </w:r>
      <w:r>
        <w:rPr>
          <w:sz w:val="22"/>
          <w:szCs w:val="22"/>
        </w:rPr>
        <w:t>_______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>Название коллектива __________________________________________________________________________________</w:t>
      </w:r>
      <w:r>
        <w:rPr>
          <w:sz w:val="22"/>
          <w:szCs w:val="22"/>
        </w:rPr>
        <w:t>________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Количество участников (к анкете-заявке приложить список участников коллектива с указанием даты рождения и количеством полных лет на момент проведения конкурса)________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>Возрастная группа ___________________________________________________________________________________</w:t>
      </w:r>
      <w:r>
        <w:rPr>
          <w:sz w:val="22"/>
          <w:szCs w:val="22"/>
        </w:rPr>
        <w:t>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руководителя, почётные звания (полностью), конт.тел._______________________________________________________________________________</w:t>
      </w:r>
      <w:r>
        <w:rPr>
          <w:sz w:val="22"/>
          <w:szCs w:val="22"/>
        </w:rPr>
        <w:t>____</w:t>
      </w:r>
    </w:p>
    <w:p>
      <w:pPr>
        <w:pStyle w:val="style0"/>
        <w:numPr>
          <w:ilvl w:val="0"/>
          <w:numId w:val="7"/>
        </w:numPr>
        <w:spacing w:lineRule="auto" w:line="276"/>
        <w:ind w:hanging="735"/>
        <w:rPr>
          <w:sz w:val="22"/>
          <w:szCs w:val="22"/>
        </w:rPr>
      </w:pPr>
      <w:r>
        <w:rPr>
          <w:sz w:val="22"/>
          <w:szCs w:val="22"/>
        </w:rPr>
        <w:t xml:space="preserve"> ФИО концертмейстера, почетные звания (полностью)__</w:t>
      </w:r>
      <w:r>
        <w:rPr>
          <w:sz w:val="22"/>
          <w:szCs w:val="22"/>
        </w:rPr>
        <w:t>___________________________________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>Репертуар (имя автора полностью):________________________________________</w:t>
      </w:r>
      <w:r>
        <w:rPr>
          <w:sz w:val="22"/>
          <w:szCs w:val="22"/>
        </w:rPr>
        <w:t>______________</w:t>
      </w:r>
    </w:p>
    <w:p>
      <w:pPr>
        <w:pStyle w:val="style0"/>
        <w:spacing w:lineRule="auto" w:line="276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</w:t>
      </w:r>
    </w:p>
    <w:p>
      <w:pPr>
        <w:pStyle w:val="style0"/>
        <w:numPr>
          <w:ilvl w:val="0"/>
          <w:numId w:val="7"/>
        </w:numPr>
        <w:spacing w:lineRule="auto" w:line="276"/>
        <w:ind w:hanging="735"/>
        <w:rPr>
          <w:sz w:val="22"/>
          <w:szCs w:val="22"/>
        </w:rPr>
      </w:pPr>
      <w:r>
        <w:rPr>
          <w:sz w:val="22"/>
          <w:szCs w:val="22"/>
        </w:rPr>
        <w:t>Продолжительность выступления _____________________________</w:t>
      </w:r>
      <w:r>
        <w:rPr>
          <w:sz w:val="22"/>
          <w:szCs w:val="22"/>
        </w:rPr>
        <w:t>_________________________</w:t>
      </w:r>
    </w:p>
    <w:p>
      <w:pPr>
        <w:pStyle w:val="style0"/>
        <w:numPr>
          <w:ilvl w:val="0"/>
          <w:numId w:val="7"/>
        </w:numPr>
        <w:spacing w:lineRule="auto" w:line="276"/>
        <w:ind w:left="0" w:firstLine="0"/>
        <w:rPr>
          <w:sz w:val="22"/>
          <w:szCs w:val="22"/>
        </w:rPr>
      </w:pPr>
      <w:r>
        <w:rPr>
          <w:sz w:val="22"/>
          <w:szCs w:val="22"/>
        </w:rPr>
        <w:t>Почтовый адрес, тел., e-mail учреждения __________________</w:t>
      </w:r>
      <w:r>
        <w:rPr>
          <w:sz w:val="22"/>
          <w:szCs w:val="22"/>
        </w:rPr>
        <w:t>______________________________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</w:p>
    <w:p>
      <w:pPr>
        <w:pStyle w:val="style0"/>
        <w:numPr>
          <w:ilvl w:val="0"/>
          <w:numId w:val="7"/>
        </w:numPr>
        <w:spacing w:lineRule="auto" w:line="276"/>
        <w:ind w:hanging="735"/>
        <w:rPr>
          <w:sz w:val="22"/>
          <w:szCs w:val="22"/>
        </w:rPr>
      </w:pPr>
      <w:r>
        <w:rPr>
          <w:sz w:val="22"/>
          <w:szCs w:val="22"/>
        </w:rPr>
        <w:t>Группа инвалидности, характер заболевания______________________________________</w:t>
      </w:r>
      <w:r>
        <w:rPr>
          <w:sz w:val="22"/>
          <w:szCs w:val="22"/>
        </w:rPr>
        <w:t>_______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style0"/>
        <w:numPr>
          <w:ilvl w:val="0"/>
          <w:numId w:val="7"/>
        </w:numPr>
        <w:spacing w:lineRule="auto" w:line="276"/>
        <w:ind w:hanging="735"/>
        <w:rPr>
          <w:sz w:val="22"/>
          <w:szCs w:val="22"/>
        </w:rPr>
      </w:pPr>
      <w:r>
        <w:rPr>
          <w:sz w:val="22"/>
          <w:szCs w:val="22"/>
        </w:rPr>
        <w:t>Кратко об участнике (жизнь, творчество, планы на будущее)_________________________</w:t>
      </w:r>
      <w:r>
        <w:rPr>
          <w:sz w:val="22"/>
          <w:szCs w:val="22"/>
        </w:rPr>
        <w:t>_______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numPr>
          <w:ilvl w:val="0"/>
          <w:numId w:val="7"/>
        </w:numPr>
        <w:spacing w:lineRule="auto" w:line="276"/>
        <w:ind w:hanging="735"/>
        <w:rPr>
          <w:sz w:val="22"/>
          <w:szCs w:val="22"/>
        </w:rPr>
      </w:pPr>
      <w:r>
        <w:rPr>
          <w:sz w:val="22"/>
          <w:szCs w:val="22"/>
        </w:rPr>
        <w:t>Технические условия__________________________________________________________</w:t>
      </w:r>
      <w:r>
        <w:rPr>
          <w:sz w:val="22"/>
          <w:szCs w:val="22"/>
        </w:rPr>
        <w:t>_______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>
      <w:pPr>
        <w:pStyle w:val="style0"/>
        <w:ind w:left="851" w:hanging="851"/>
        <w:rPr/>
      </w:pPr>
      <w:r>
        <w:t>14.Ссылка на видео и фото: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учреждения </w:t>
      </w:r>
      <w:r>
        <w:rPr>
          <w:sz w:val="22"/>
          <w:szCs w:val="22"/>
        </w:rPr>
        <w:t xml:space="preserve">___________________/_____________________________/ </w:t>
      </w: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М.П., дата               </w:t>
      </w:r>
      <w:r>
        <w:rPr>
          <w:sz w:val="22"/>
          <w:szCs w:val="22"/>
        </w:rPr>
        <w:t xml:space="preserve">  подпись         </w:t>
      </w:r>
      <w:r>
        <w:rPr>
          <w:sz w:val="22"/>
          <w:szCs w:val="22"/>
        </w:rPr>
        <w:t xml:space="preserve">                                  расшифровка</w:t>
      </w:r>
    </w:p>
    <w:p>
      <w:pPr>
        <w:pStyle w:val="style0"/>
        <w:spacing w:lineRule="auto" w:line="276"/>
        <w:rPr>
          <w:b/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Внимание!</w:t>
      </w:r>
      <w:r>
        <w:rPr>
          <w:sz w:val="22"/>
          <w:szCs w:val="22"/>
        </w:rPr>
        <w:t xml:space="preserve"> Анкета-заявка является официальным документом, согласно которому оформляются дипломы. Ошибки в дипломах из-за неверно поданных анкет </w:t>
      </w:r>
      <w:r>
        <w:rPr>
          <w:b/>
          <w:sz w:val="22"/>
          <w:szCs w:val="22"/>
          <w:u w:val="single"/>
        </w:rPr>
        <w:t>НЕ ИСПРАВЛЯЮТСЯ</w:t>
      </w:r>
      <w:r>
        <w:rPr>
          <w:sz w:val="22"/>
          <w:szCs w:val="22"/>
        </w:rPr>
        <w:t>!</w:t>
      </w:r>
    </w:p>
    <w:p>
      <w:pPr>
        <w:pStyle w:val="style0"/>
        <w:spacing w:lineRule="auto" w:line="276"/>
        <w:jc w:val="right"/>
        <w:rPr>
          <w:b/>
          <w:sz w:val="28"/>
        </w:rPr>
      </w:pPr>
    </w:p>
    <w:p>
      <w:pPr>
        <w:pStyle w:val="style0"/>
        <w:spacing w:lineRule="auto" w:line="276"/>
        <w:jc w:val="right"/>
        <w:rPr>
          <w:b/>
          <w:sz w:val="28"/>
        </w:rPr>
      </w:pPr>
    </w:p>
    <w:p>
      <w:pPr>
        <w:pStyle w:val="style0"/>
        <w:spacing w:lineRule="auto" w:line="276"/>
        <w:jc w:val="right"/>
        <w:rPr>
          <w:b/>
          <w:sz w:val="28"/>
        </w:rPr>
      </w:pP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Приложение № 3</w:t>
      </w:r>
      <w:r>
        <w:rPr>
          <w:bCs/>
        </w:rPr>
        <w:t xml:space="preserve"> кПоло</w:t>
      </w:r>
      <w:r>
        <w:rPr>
          <w:bCs/>
        </w:rPr>
        <w:t xml:space="preserve">жению о проведении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О</w:t>
      </w:r>
      <w:r>
        <w:rPr>
          <w:bCs/>
        </w:rPr>
        <w:t xml:space="preserve">бластного открытого </w:t>
      </w:r>
      <w:r>
        <w:rPr>
          <w:bCs/>
        </w:rPr>
        <w:t xml:space="preserve">парафестиваля искусств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 xml:space="preserve">  «</w:t>
      </w:r>
      <w:r>
        <w:rPr>
          <w:bCs/>
        </w:rPr>
        <w:t>ДОБРЫЙ МИР</w:t>
      </w:r>
      <w:r>
        <w:rPr>
          <w:bCs/>
        </w:rPr>
        <w:t>»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  <w:t>Оформление именных карточек работ в номинациях</w:t>
      </w:r>
    </w:p>
    <w:p>
      <w:pPr>
        <w:pStyle w:val="style0"/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  <w:t>«Изобразительное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искусство» и «Декоративно-прикладное искусство»  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jc w:val="center"/>
        <w:rPr>
          <w:sz w:val="28"/>
          <w:szCs w:val="28"/>
        </w:rPr>
      </w:pPr>
    </w:p>
    <w:p>
      <w:pPr>
        <w:pStyle w:val="style0"/>
        <w:spacing w:lineRule="auto" w:line="27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Каждая работа, предоставленная на </w:t>
      </w:r>
      <w:r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естиваль</w:t>
      </w:r>
      <w:r>
        <w:rPr>
          <w:i/>
          <w:sz w:val="28"/>
          <w:szCs w:val="28"/>
        </w:rPr>
        <w:t>-конкурс</w:t>
      </w:r>
      <w:r>
        <w:rPr>
          <w:i/>
          <w:sz w:val="28"/>
          <w:szCs w:val="28"/>
        </w:rPr>
        <w:t>, должна быть оформлена именной карточкой, напечатанной на компьютере.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  <w:t>Шаблон именной карточки работы</w:t>
      </w:r>
    </w:p>
    <w:p>
      <w:pPr>
        <w:pStyle w:val="style0"/>
        <w:spacing w:lineRule="auto" w:line="276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22"/>
      </w:tblGrid>
      <w:tr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Техника, материалы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автора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автора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преподавателя/ руководителя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учреждения/студии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/населенный пункт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51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>
          <w:sz w:val="28"/>
        </w:rPr>
      </w:pPr>
    </w:p>
    <w:p>
      <w:pPr>
        <w:pStyle w:val="style0"/>
        <w:spacing w:lineRule="auto" w:line="276"/>
        <w:rPr>
          <w:b/>
          <w:sz w:val="28"/>
        </w:rPr>
      </w:pPr>
      <w:r>
        <w:rPr>
          <w:sz w:val="28"/>
        </w:rPr>
        <w:t xml:space="preserve">Такую табличку </w:t>
      </w:r>
      <w:r>
        <w:rPr>
          <w:sz w:val="28"/>
          <w:u w:val="single"/>
        </w:rPr>
        <w:t>обязательно</w:t>
      </w:r>
      <w:r>
        <w:rPr>
          <w:sz w:val="28"/>
        </w:rPr>
        <w:t xml:space="preserve"> распечатать, вырезать и прикрепить:</w:t>
      </w:r>
    </w:p>
    <w:p>
      <w:pPr>
        <w:pStyle w:val="style0"/>
        <w:spacing w:lineRule="auto" w:line="276"/>
        <w:rPr>
          <w:b/>
          <w:sz w:val="28"/>
        </w:rPr>
      </w:pPr>
    </w:p>
    <w:p>
      <w:pPr>
        <w:pStyle w:val="style0"/>
        <w:spacing w:lineRule="auto" w:line="276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для картин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плоскостных работ – на обратной стороне</w:t>
      </w:r>
      <w:r>
        <w:rPr>
          <w:sz w:val="28"/>
        </w:rPr>
        <w:t xml:space="preserve"> </w:t>
      </w:r>
      <w:r>
        <w:rPr>
          <w:sz w:val="28"/>
        </w:rPr>
        <w:t>в правом</w:t>
      </w:r>
      <w:r>
        <w:rPr>
          <w:sz w:val="28"/>
        </w:rPr>
        <w:t xml:space="preserve"> </w:t>
      </w:r>
      <w:r>
        <w:rPr>
          <w:sz w:val="28"/>
        </w:rPr>
        <w:t>нижнем углу</w:t>
      </w:r>
      <w:r>
        <w:rPr>
          <w:sz w:val="28"/>
        </w:rPr>
        <w:t xml:space="preserve"> </w:t>
      </w:r>
      <w:r>
        <w:rPr>
          <w:sz w:val="28"/>
        </w:rPr>
        <w:t>работы:</w:t>
      </w:r>
    </w:p>
    <w:p>
      <w:pPr>
        <w:pStyle w:val="style0"/>
        <w:spacing w:lineRule="auto" w:line="276"/>
        <w:jc w:val="both"/>
        <w:rPr>
          <w:sz w:val="28"/>
        </w:rPr>
      </w:pPr>
    </w:p>
    <w:p>
      <w:pPr>
        <w:pStyle w:val="style0"/>
        <w:spacing w:lineRule="auto" w:line="276"/>
        <w:jc w:val="both"/>
        <w:rPr>
          <w:sz w:val="28"/>
        </w:rPr>
      </w:pPr>
      <w:r>
        <w:rPr>
          <w:sz w:val="28"/>
        </w:rPr>
        <w:t>- для декоративно-прикладных работ – на обратной стороне или там, где она не портит внешний вид работы.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Приложение № 4</w:t>
      </w:r>
      <w:r>
        <w:rPr>
          <w:bCs/>
        </w:rPr>
        <w:t xml:space="preserve"> кПоло</w:t>
      </w:r>
      <w:r>
        <w:rPr>
          <w:bCs/>
        </w:rPr>
        <w:t xml:space="preserve">жению о проведении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>О</w:t>
      </w:r>
      <w:r>
        <w:rPr>
          <w:bCs/>
        </w:rPr>
        <w:t xml:space="preserve">бластного открытого </w:t>
      </w:r>
      <w:r>
        <w:rPr>
          <w:bCs/>
        </w:rPr>
        <w:t xml:space="preserve">парафестиваля искусств </w:t>
      </w:r>
    </w:p>
    <w:p>
      <w:pPr>
        <w:pStyle w:val="style0"/>
        <w:tabs>
          <w:tab w:val="left" w:leader="none" w:pos="7752"/>
        </w:tabs>
        <w:jc w:val="right"/>
        <w:rPr>
          <w:bCs/>
        </w:rPr>
      </w:pPr>
      <w:r>
        <w:rPr>
          <w:bCs/>
        </w:rPr>
        <w:t xml:space="preserve">  «</w:t>
      </w:r>
      <w:r>
        <w:rPr>
          <w:bCs/>
        </w:rPr>
        <w:t>ДОБРЫЙ МИР</w:t>
      </w:r>
      <w:r>
        <w:rPr>
          <w:bCs/>
        </w:rPr>
        <w:t>»</w:t>
      </w:r>
    </w:p>
    <w:p>
      <w:pPr>
        <w:pStyle w:val="style0"/>
        <w:spacing w:lineRule="auto" w:line="276"/>
        <w:jc w:val="right"/>
        <w:rPr>
          <w:sz w:val="28"/>
        </w:rPr>
      </w:pPr>
    </w:p>
    <w:p>
      <w:pPr>
        <w:pStyle w:val="style0"/>
        <w:spacing w:lineRule="auto" w:line="276"/>
        <w:jc w:val="center"/>
        <w:rPr>
          <w:sz w:val="28"/>
          <w:szCs w:val="28"/>
        </w:rPr>
      </w:pPr>
    </w:p>
    <w:p>
      <w:pPr>
        <w:pStyle w:val="style0"/>
        <w:spacing w:lineRule="auto" w:line="276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style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212"/>
        <w:gridCol w:w="2522"/>
        <w:gridCol w:w="3116"/>
      </w:tblGrid>
      <w:tr>
        <w:trPr/>
        <w:tc>
          <w:tcPr>
            <w:tcW w:w="2802" w:type="dxa"/>
            <w:tcBorders/>
            <w:vAlign w:val="center"/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ФИО представителя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ФИО</w:t>
            </w:r>
          </w:p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ребенка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style0"/>
              <w:ind w:left="45"/>
              <w:jc w:val="both"/>
              <w:rPr>
                <w:iCs/>
              </w:rPr>
            </w:pPr>
            <w:r>
              <w:rPr>
                <w:iCs/>
              </w:rPr>
              <w:t>Данные документа, удостоверяющего личность ребенка, сведения о дате выдачи документа и выдавшем его органе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Подпись,</w:t>
            </w:r>
          </w:p>
          <w:p>
            <w:pPr>
              <w:pStyle w:val="style0"/>
              <w:ind w:left="1325" w:hanging="1325"/>
              <w:rPr>
                <w:iCs/>
              </w:rPr>
            </w:pPr>
            <w:r>
              <w:rPr>
                <w:iCs/>
              </w:rPr>
              <w:t>расшифровка</w:t>
            </w: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31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4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31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4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31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4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31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4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31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4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31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4" w:type="dxa"/>
            <w:tcBorders/>
          </w:tcPr>
          <w:p>
            <w:pPr>
              <w:pStyle w:val="style0"/>
              <w:ind w:left="1425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согласен (-а) на обработку своих персональных данных (либо персональных данных своего ребенка) МАУ ДК «Октябрь»</w:t>
      </w:r>
      <w:r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141983, Московская область, г. Дубна, пл. Космонавтов, д. 1 в целях качественного исполнения взаимных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бязательств между МАУ ДК «Октябрь» и нами</w:t>
      </w:r>
      <w:r>
        <w:rPr>
          <w:sz w:val="28"/>
          <w:szCs w:val="28"/>
        </w:rPr>
        <w:t>.</w:t>
      </w:r>
    </w:p>
    <w:p>
      <w:pPr>
        <w:pStyle w:val="style0"/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>
      <w:pPr>
        <w:pStyle w:val="style0"/>
        <w:numPr>
          <w:ilvl w:val="0"/>
          <w:numId w:val="8"/>
        </w:numPr>
        <w:overflowPunct w:val="false"/>
        <w:autoSpaceDE w:val="false"/>
        <w:autoSpaceDN w:val="false"/>
        <w:adjustRightInd w:val="false"/>
        <w:ind w:left="567" w:firstLine="0"/>
        <w:textAlignment w:val="baseline"/>
        <w:contextualSpacing/>
        <w:rPr>
          <w:sz w:val="28"/>
          <w:szCs w:val="28"/>
        </w:rPr>
      </w:pPr>
      <w:r>
        <w:rPr>
          <w:sz w:val="28"/>
          <w:szCs w:val="28"/>
        </w:rPr>
        <w:t>Ф.И.О.</w:t>
      </w:r>
    </w:p>
    <w:p>
      <w:pPr>
        <w:pStyle w:val="style0"/>
        <w:numPr>
          <w:ilvl w:val="0"/>
          <w:numId w:val="8"/>
        </w:numPr>
        <w:overflowPunct w:val="false"/>
        <w:autoSpaceDE w:val="false"/>
        <w:autoSpaceDN w:val="false"/>
        <w:adjustRightInd w:val="false"/>
        <w:ind w:left="567" w:firstLine="0"/>
        <w:textAlignment w:val="baseline"/>
        <w:contextualSpacing/>
        <w:rPr>
          <w:sz w:val="28"/>
          <w:szCs w:val="28"/>
        </w:rPr>
      </w:pPr>
      <w:r>
        <w:rPr>
          <w:sz w:val="28"/>
          <w:szCs w:val="28"/>
        </w:rPr>
        <w:t>дате рождения;</w:t>
      </w:r>
    </w:p>
    <w:p>
      <w:pPr>
        <w:pStyle w:val="style0"/>
        <w:numPr>
          <w:ilvl w:val="0"/>
          <w:numId w:val="8"/>
        </w:numPr>
        <w:overflowPunct w:val="false"/>
        <w:autoSpaceDE w:val="false"/>
        <w:autoSpaceDN w:val="false"/>
        <w:adjustRightInd w:val="false"/>
        <w:ind w:left="567" w:firstLine="0"/>
        <w:textAlignment w:val="baseline"/>
        <w:contextualSpacing/>
        <w:rPr>
          <w:sz w:val="28"/>
          <w:szCs w:val="28"/>
        </w:rPr>
      </w:pPr>
      <w:r>
        <w:rPr>
          <w:sz w:val="28"/>
          <w:szCs w:val="28"/>
        </w:rPr>
        <w:t>месте обучения;</w:t>
      </w:r>
    </w:p>
    <w:p>
      <w:pPr>
        <w:pStyle w:val="style0"/>
        <w:numPr>
          <w:ilvl w:val="0"/>
          <w:numId w:val="8"/>
        </w:numPr>
        <w:overflowPunct w:val="false"/>
        <w:autoSpaceDE w:val="false"/>
        <w:autoSpaceDN w:val="false"/>
        <w:adjustRightInd w:val="false"/>
        <w:ind w:left="567" w:firstLine="0"/>
        <w:textAlignment w:val="baseline"/>
        <w:contextualSpacing/>
        <w:rPr>
          <w:sz w:val="28"/>
          <w:szCs w:val="28"/>
        </w:rPr>
      </w:pPr>
      <w:r>
        <w:rPr>
          <w:sz w:val="28"/>
          <w:szCs w:val="28"/>
        </w:rPr>
        <w:t>контактах: номер телефона и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>
      <w:pPr>
        <w:pStyle w:val="style0"/>
        <w:numPr>
          <w:ilvl w:val="0"/>
          <w:numId w:val="8"/>
        </w:numPr>
        <w:overflowPunct w:val="false"/>
        <w:autoSpaceDE w:val="false"/>
        <w:autoSpaceDN w:val="false"/>
        <w:adjustRightInd w:val="false"/>
        <w:ind w:left="567" w:firstLine="0"/>
        <w:textAlignment w:val="baseline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>
      <w:pPr>
        <w:pStyle w:val="style0"/>
        <w:overflowPunct w:val="false"/>
        <w:autoSpaceDE w:val="false"/>
        <w:autoSpaceDN w:val="false"/>
        <w:adjustRightInd w:val="false"/>
        <w:ind w:left="426" w:firstLine="141"/>
        <w:textAlignment w:val="baseline"/>
        <w:contextualSpacing/>
        <w:rPr>
          <w:sz w:val="28"/>
          <w:szCs w:val="28"/>
        </w:rPr>
      </w:pPr>
      <w:r>
        <w:rPr>
          <w:sz w:val="28"/>
          <w:szCs w:val="28"/>
        </w:rPr>
        <w:t>предоставлены добровольно и лично (либо законным представителем).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ДК «Октябрь»,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ДК «Октябрь» настоящее согласие может быть отозвано мной заявлением в письменном виде. Я информирован (-а) о своем праве на уничтожение персональных данных обо мне (либо о моем ребенке). </w:t>
      </w:r>
    </w:p>
    <w:p>
      <w:pPr>
        <w:pStyle w:val="style0"/>
        <w:ind w:firstLine="567"/>
        <w:jc w:val="both"/>
        <w:rPr>
          <w:sz w:val="28"/>
          <w:szCs w:val="28"/>
        </w:rPr>
      </w:pP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Дата:________________              Подпись руководителя:___________________</w:t>
      </w:r>
    </w:p>
    <w:sectPr>
      <w:footerReference w:type="even" r:id="rId3"/>
      <w:footerReference w:type="default" r:id="rId4"/>
      <w:pgSz w:w="11906" w:h="16838" w:orient="portrait"/>
      <w:pgMar w:top="709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5C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4B80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5EEE116"/>
    <w:lvl w:ilvl="0" w:tplc="8C5C07BA">
      <w:start w:val="32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0000003"/>
    <w:multiLevelType w:val="hybridMultilevel"/>
    <w:tmpl w:val="2B9C47CA"/>
    <w:lvl w:ilvl="0" w:tplc="753CE1B2">
      <w:start w:val="3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000004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0000006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0000007"/>
    <w:multiLevelType w:val="hybridMultilevel"/>
    <w:tmpl w:val="FFBEE89A"/>
    <w:lvl w:ilvl="0" w:tplc="A7D419FA">
      <w:start w:val="4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0000008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0000009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000000A"/>
    <w:multiLevelType w:val="hybridMultilevel"/>
    <w:tmpl w:val="442A4F82"/>
    <w:lvl w:ilvl="0" w:tplc="220A5424">
      <w:start w:val="40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0000000B"/>
    <w:multiLevelType w:val="hybridMultilevel"/>
    <w:tmpl w:val="0CDC9BE6"/>
    <w:lvl w:ilvl="0" w:tplc="24D8F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000000C"/>
    <w:multiLevelType w:val="hybridMultilevel"/>
    <w:tmpl w:val="699CF604"/>
    <w:lvl w:ilvl="0" w:tplc="F55EA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000000D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0000000E"/>
    <w:multiLevelType w:val="multilevel"/>
    <w:tmpl w:val="55F4E7AE"/>
    <w:lvl w:ilvl="0">
      <w:start w:val="1"/>
      <w:numFmt w:val="bullet"/>
      <w:lvlText w:val=""/>
      <w:lvlJc w:val="left"/>
      <w:pPr>
        <w:tabs>
          <w:tab w:val="left" w:leader="none" w:pos="495"/>
        </w:tabs>
        <w:ind w:left="495" w:hanging="495"/>
      </w:pPr>
      <w:rPr>
        <w:rFonts w:ascii="Symbol" w:hAnsi="Symbol" w:hint="default"/>
        <w:b w:val="false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leader="none" w:pos="1080"/>
        </w:tabs>
        <w:ind w:left="1080" w:hanging="72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leader="none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leader="none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leader="none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leader="none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leader="none" w:pos="5040"/>
        </w:tabs>
        <w:ind w:left="5040" w:hanging="2160"/>
      </w:pPr>
      <w:rPr>
        <w:rFonts w:hint="default"/>
      </w:rPr>
    </w:lvl>
  </w:abstractNum>
  <w:abstractNum w:abstractNumId="15">
    <w:nsid w:val="0000000F"/>
    <w:multiLevelType w:val="hybridMultilevel"/>
    <w:tmpl w:val="C3D8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CCE8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E6254E0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00000013"/>
    <w:multiLevelType w:val="hybridMultilevel"/>
    <w:tmpl w:val="C0D067F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C6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9"/>
  </w:num>
  <w:num w:numId="9">
    <w:abstractNumId w:val="19"/>
  </w:num>
  <w:num w:numId="10">
    <w:abstractNumId w:val="17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18"/>
  </w:num>
  <w:num w:numId="16">
    <w:abstractNumId w:val="20"/>
  </w:num>
  <w:num w:numId="17">
    <w:abstractNumId w:val="12"/>
  </w:num>
  <w:num w:numId="18">
    <w:abstractNumId w:val="2"/>
  </w:num>
  <w:num w:numId="19">
    <w:abstractNumId w:val="10"/>
  </w:num>
  <w:num w:numId="20">
    <w:abstractNumId w:val="3"/>
  </w:num>
  <w:num w:numId="2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3">
    <w:name w:val="heading 3"/>
    <w:basedOn w:val="style0"/>
    <w:next w:val="style0"/>
    <w:link w:val="style4097"/>
    <w:qFormat/>
    <w:pPr>
      <w:keepNext/>
      <w:jc w:val="center"/>
      <w:outlineLvl w:val="2"/>
    </w:pPr>
    <w:rPr>
      <w:b/>
      <w:kern w:val="28"/>
      <w:sz w:val="26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3 Знак"/>
    <w:next w:val="style4097"/>
    <w:link w:val="style3"/>
    <w:rPr>
      <w:b/>
      <w:kern w:val="28"/>
      <w:sz w:val="2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Нижний колонтитул Знак"/>
    <w:next w:val="style4098"/>
    <w:link w:val="style32"/>
    <w:rPr>
      <w:sz w:val="24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1"/>
    <w:basedOn w:val="style65"/>
    <w:next w:val="style4099"/>
    <w:uiPriority w:val="99"/>
    <w:rPr>
      <w:sz w:val="24"/>
      <w:szCs w:val="24"/>
    </w:rPr>
  </w:style>
  <w:style w:type="character" w:styleId="style41">
    <w:name w:val="page number"/>
    <w:next w:val="style41"/>
    <w:rPr>
      <w:rFonts w:ascii="Times New Roman" w:cs="Times New Roman" w:eastAsia="Times New Roman" w:hAnsi="Times New Roman"/>
    </w:rPr>
  </w:style>
  <w:style w:type="paragraph" w:styleId="style157">
    <w:name w:val="No Spacing"/>
    <w:next w:val="style157"/>
    <w:qFormat/>
    <w:uiPriority w:val="99"/>
    <w:pPr/>
    <w:rPr>
      <w:rFonts w:ascii="Calibri" w:eastAsia="Calibri" w:hAnsi="Calibri"/>
      <w:sz w:val="22"/>
      <w:szCs w:val="22"/>
      <w:lang w:eastAsia="en-US"/>
    </w:rPr>
  </w:style>
  <w:style w:type="paragraph" w:customStyle="1" w:styleId="style4100">
    <w:name w:val="BefList"/>
    <w:basedOn w:val="style0"/>
    <w:next w:val="style4100"/>
    <w:pPr>
      <w:spacing w:after="280"/>
      <w:ind w:firstLine="567"/>
      <w:jc w:val="both"/>
    </w:pPr>
    <w:rPr>
      <w:sz w:val="28"/>
      <w:szCs w:val="22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style4101">
    <w:name w:val="Название Знак"/>
    <w:basedOn w:val="style65"/>
    <w:next w:val="style4101"/>
    <w:link w:val="style62"/>
    <w:uiPriority w:val="10"/>
    <w:rPr>
      <w:rFonts w:ascii="Cambria" w:hAnsi="Cambria"/>
      <w:b/>
      <w:bCs/>
      <w:kern w:val="28"/>
      <w:sz w:val="32"/>
      <w:szCs w:val="32"/>
    </w:rPr>
  </w:style>
  <w:style w:type="character" w:customStyle="1" w:styleId="style4102">
    <w:name w:val="Unresolved Mention"/>
    <w:basedOn w:val="style65"/>
    <w:next w:val="style4102"/>
    <w:uiPriority w:val="99"/>
    <w:rPr>
      <w:color w:val="605e5c"/>
      <w:shd w:val="clear" w:color="auto" w:fill="e1dfdd"/>
    </w:rPr>
  </w:style>
  <w:style w:type="character" w:styleId="style87">
    <w:name w:val="Strong"/>
    <w:basedOn w:val="style65"/>
    <w:next w:val="style87"/>
    <w:qFormat/>
    <w:uiPriority w:val="99"/>
    <w:rPr>
      <w:rFonts w:cs="Times New Roman"/>
      <w:b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3">
    <w:name w:val="Верхний колонтитул Знак"/>
    <w:basedOn w:val="style65"/>
    <w:next w:val="style4103"/>
    <w:link w:val="style31"/>
    <w:uiPriority w:val="99"/>
    <w:rPr>
      <w:sz w:val="24"/>
      <w:szCs w:val="24"/>
    </w:rPr>
  </w:style>
  <w:style w:type="paragraph" w:styleId="style153">
    <w:name w:val="Balloon Text"/>
    <w:basedOn w:val="style0"/>
    <w:next w:val="style153"/>
    <w:link w:val="style4104"/>
    <w:uiPriority w:val="99"/>
    <w:pPr/>
    <w:rPr>
      <w:rFonts w:ascii="Tahoma" w:cs="Tahoma" w:hAnsi="Tahoma"/>
      <w:sz w:val="16"/>
      <w:szCs w:val="16"/>
    </w:rPr>
  </w:style>
  <w:style w:type="character" w:customStyle="1" w:styleId="style4104">
    <w:name w:val="Текст выноски Знак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E29C-F762-4CC5-B19D-45429AF6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2450</Words>
  <Pages>1</Pages>
  <Characters>19877</Characters>
  <Application>WPS Office</Application>
  <DocSecurity>0</DocSecurity>
  <Paragraphs>410</Paragraphs>
  <ScaleCrop>false</ScaleCrop>
  <Company>Microsoft</Company>
  <LinksUpToDate>false</LinksUpToDate>
  <CharactersWithSpaces>22226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2020-10-19T05:36:59Z</dcterms:created>
  <dc:creator>ART</dc:creator>
  <lastModifiedBy>MAR-LX1H</lastModifiedBy>
  <dcterms:modified xsi:type="dcterms:W3CDTF">2020-10-19T05:36:59Z</dcterms:modified>
  <revision>39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